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4FE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</w:pPr>
      <w:bookmarkStart w:id="0" w:name="_GoBack"/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附件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</w:t>
      </w:r>
    </w:p>
    <w:p w14:paraId="1576878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12"/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本次检验项目</w:t>
      </w:r>
    </w:p>
    <w:p w14:paraId="729614A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一、餐饮食品</w:t>
      </w:r>
    </w:p>
    <w:p w14:paraId="314FCD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ascii="楷体" w:hAnsi="楷体" w:eastAsia="楷体" w:cs="楷体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抽检依据</w:t>
      </w:r>
    </w:p>
    <w:p w14:paraId="33F1084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14934-2016《食品安全国家标准 消毒餐（饮）具》。</w:t>
      </w:r>
    </w:p>
    <w:p w14:paraId="589D7BF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34726E0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复用套装消毒餐具（碗、碟子、杯子）、小碗的抽检项目包括阴离子合成洗涤剂（以十二烷基苯磺酸钠计）,大肠菌群。</w:t>
      </w:r>
    </w:p>
    <w:p w14:paraId="3E8B9B2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</w:t>
      </w:r>
      <w:r>
        <w:rPr>
          <w:rStyle w:val="12"/>
          <w:rFonts w:hint="eastAsia" w:ascii="黑体" w:hAnsi="宋体" w:eastAsia="黑体" w:cs="黑体"/>
          <w:sz w:val="31"/>
          <w:szCs w:val="31"/>
          <w:bdr w:val="none" w:color="auto" w:sz="0" w:space="0"/>
        </w:rPr>
        <w:t>调味品</w:t>
      </w:r>
    </w:p>
    <w:p w14:paraId="6481C4A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 w14:paraId="48BCDA3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</w:t>
      </w:r>
      <w:r>
        <w:rPr>
          <w:rFonts w:hint="eastAsia" w:ascii="仿宋_GB2312" w:eastAsia="仿宋_GB2312" w:cs="仿宋_GB2312"/>
          <w:sz w:val="31"/>
          <w:szCs w:val="31"/>
        </w:rPr>
        <w:t>检依据是GB 2760-2024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《食品安全国家标准 食品添加剂使用标准》，GB 2762-2022《食品安全国家标准 食品中污染物限量》，整顿办函〔2011〕1号《关于印发〈食品中可能违法添加的非食用物质和易滥用的食品添加剂品种名单（第五批）〉的通知》，GB 26878-2011《食品安全国家标准 食用盐碘含量》，GB/T 5461-2016《食用盐》。</w:t>
      </w:r>
    </w:p>
    <w:p w14:paraId="0C8DF27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35A891C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1.精制盐的抽检项目包括铅（以Pb计),镉（以Cd计),碘（以I计）,钡（以Ba计）。</w:t>
      </w:r>
    </w:p>
    <w:p w14:paraId="6BE6305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2.辣椒面的抽检项目包括铅（以Pb计),苏丹红Ⅱ,苏丹红Ⅲ,苏丹红Ⅳ,苏丹红Ⅰ。</w:t>
      </w:r>
    </w:p>
    <w:p w14:paraId="1C5AFED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3.草果的抽检项目包括铅（以Pb计),脱氢乙酸及其钠盐（以脱氢乙酸计),二氧化硫残留量。</w:t>
      </w:r>
    </w:p>
    <w:p w14:paraId="3680433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三、糕点</w:t>
      </w:r>
    </w:p>
    <w:p w14:paraId="0CBBA00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 w14:paraId="292CAAC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7099-2015《食品安全国家标准 糕点、面包》,GB 2760-2024《食品安全国家标准 食品添加剂使用标准》。</w:t>
      </w:r>
    </w:p>
    <w:p w14:paraId="6BAC9EB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65D0715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蛋糕、芝麻饼的抽检项目包括苯甲酸及其钠盐（以苯甲酸计),山梨酸及其钾盐（以山梨酸计),脱氢乙酸及其钠盐（以脱氢乙酸计),铝的残留量（干样品，以Al计),酸价（以脂肪计)(KOH),过氧化值（以脂肪计）。</w:t>
      </w:r>
    </w:p>
    <w:p w14:paraId="541D4A0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四、粮食加工品</w:t>
      </w:r>
    </w:p>
    <w:p w14:paraId="5935A5C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 w14:paraId="1A40B14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2760-2024《食品安全国家标准 食品添加剂使用标准》。</w:t>
      </w:r>
    </w:p>
    <w:p w14:paraId="7BD9645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7AC3D6C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1.炕炕馍、玉米馍的抽检项目包括苯甲酸及其钠盐 （以苯甲酸计）,山梨酸及其钾盐 （以山梨酸计）,脱氢乙酸及其钠盐 （以脱氢乙酸计）。</w:t>
      </w:r>
    </w:p>
    <w:p w14:paraId="5440644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2.米糕馍的抽检项目包括苯甲酸及其钠盐（以苯甲酸计),山梨酸及其钾盐（以山梨酸计),脱氢乙酸及其钠盐（以脱氢乙酸计),二氧化硫残留量。</w:t>
      </w:r>
    </w:p>
    <w:p w14:paraId="67182EE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五、食用农产品</w:t>
      </w:r>
    </w:p>
    <w:p w14:paraId="1B2FBBD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 w14:paraId="33C9A32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22556-2008《豆芽卫生标准》，GB 2762-2022《食品安全国家标准 食品中污染物限量》，《国家食品药品监督管理总局 农业农村部 国家卫生健康委员会关于豆芽生产过程中禁止使用6-苄基腺嘌呤等物质的公告（2015年第11号）》，GB 2763-2021《食品安全国家标准 食品中农药最大残留限量》,GB 2760-2024《食品安全国家标准 食品添加剂使用标准》，GB 31650-2019《食品安全国家标准 食品中兽药最大残留限量》，GB 31650.1-2022《食品安全国家标准 食品中41种兽药最大残留限量》。</w:t>
      </w:r>
    </w:p>
    <w:p w14:paraId="4519369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393D39F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1.架豆、豆王的抽检项目包括水胺硫磷，氧乐果，毒死蜱，甲胺磷，多菌灵，噻虫胺，克百威。</w:t>
      </w:r>
    </w:p>
    <w:p w14:paraId="5B7464C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2.大葱、山东大葱的抽检项目包括镉（以Cd计),克百威，噻虫嗪，水胺硫磷。</w:t>
      </w:r>
    </w:p>
    <w:p w14:paraId="66D2218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3.黄豆芽的抽检项目包括亚硫酸盐（以SO₂计),6-苄基腺嘌呤（6-BA),4-氯苯氧乙酸钠 （以 4-氯苯氧乙酸计）,铅（以Pb计）。</w:t>
      </w:r>
    </w:p>
    <w:p w14:paraId="28F118E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4.鸡蛋、红皮鸡蛋的抽检项目包括地美硝唑，氟苯尼考，氯霉素，多西环素，恩诺沙星。</w:t>
      </w:r>
    </w:p>
    <w:p w14:paraId="6521390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5.大姜、泡姜（生姜）的抽检项目包括噻虫胺，噻虫嗪，二氧化硫残留量，吡虫啉，甲拌磷，毒死蜱，氯唑磷。</w:t>
      </w:r>
    </w:p>
    <w:p w14:paraId="1F850BE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6.尖椒的抽检项目包括啶虫脒，噻虫胺，氧乐果，克百威，水胺硫磷。</w:t>
      </w:r>
    </w:p>
    <w:p w14:paraId="529795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7.紫长茄、长茄的抽检项目包括克百威，噻虫胺，氧乐果，水胺硫磷，霜霉威和霜霉威盐酸盐。</w:t>
      </w:r>
    </w:p>
    <w:p w14:paraId="098B0F7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8.麦芹、毛芹（芹菜）的抽检项目包括敌敌畏，毒死蜱，甲拌磷，克百威，噻虫胺。</w:t>
      </w:r>
    </w:p>
    <w:p w14:paraId="645AE6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9.毛桃的抽检项目包括氧乐果，敌敌畏，克百威，苯醚甲环唑，吡虫啉。</w:t>
      </w:r>
    </w:p>
    <w:p w14:paraId="7A7A962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10.香菇、金针菇的抽检项目包括氯氟氰菊酯和高效氯氟氰菊酯，镉（以Cd计),百菌清，除虫脲。</w:t>
      </w:r>
    </w:p>
    <w:p w14:paraId="2ED732F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11.油桃的抽检项目包括氧乐果，敌敌畏，苯醚甲环唑，甲胺磷，克百威。</w:t>
      </w:r>
    </w:p>
    <w:p w14:paraId="24106E0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六、蔬菜制品</w:t>
      </w:r>
    </w:p>
    <w:p w14:paraId="02ADF11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 w14:paraId="565EF37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2760-2014《食品安全国家标准 食品添加剂使用标准》，GB 2762-2022《食品安全国家标准 食品中污染物限量》。</w:t>
      </w:r>
    </w:p>
    <w:p w14:paraId="7D9627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 w14:paraId="14A518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1.干香菇、干木耳的抽检项目包括铅（以 Pb计）,镉（以Cd计),甲基汞（以Hg计),无机砷（以As计）。</w:t>
      </w:r>
    </w:p>
    <w:p w14:paraId="2CB008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2.干豇豆、干土豆片、干黄花的抽检项目包括二氧化硫残留量，苯甲酸及其钠盐（以苯甲酸计),柠檬黄，日落黄，胭脂红，苋菜红，亮蓝。</w:t>
      </w:r>
    </w:p>
    <w:bookmarkEnd w:id="0"/>
    <w:p w14:paraId="301C3FD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5536A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60F33-DBFC-4E1E-8085-28B7C00E8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C187B3-B8AF-4234-921B-5235717CF6A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8FFEC5-0368-406C-8D6D-B987BF7DCF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B6F4E90-C683-4809-B26A-994E563C8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000497E"/>
    <w:rsid w:val="01256EF0"/>
    <w:rsid w:val="028D7421"/>
    <w:rsid w:val="02D12921"/>
    <w:rsid w:val="032640B7"/>
    <w:rsid w:val="038D0151"/>
    <w:rsid w:val="03916F6C"/>
    <w:rsid w:val="04AF718C"/>
    <w:rsid w:val="04B403C6"/>
    <w:rsid w:val="05EA6938"/>
    <w:rsid w:val="09102B5A"/>
    <w:rsid w:val="09C3197A"/>
    <w:rsid w:val="0B123C38"/>
    <w:rsid w:val="0C053963"/>
    <w:rsid w:val="0C0B7609"/>
    <w:rsid w:val="0EB3632D"/>
    <w:rsid w:val="0F176051"/>
    <w:rsid w:val="11074842"/>
    <w:rsid w:val="12575B0E"/>
    <w:rsid w:val="12ED5CBA"/>
    <w:rsid w:val="13ED2AE1"/>
    <w:rsid w:val="148876BD"/>
    <w:rsid w:val="15033573"/>
    <w:rsid w:val="165434B0"/>
    <w:rsid w:val="16B25A48"/>
    <w:rsid w:val="16D50F3F"/>
    <w:rsid w:val="19A76BC3"/>
    <w:rsid w:val="1A3C145A"/>
    <w:rsid w:val="1D6170C3"/>
    <w:rsid w:val="1D6E0F00"/>
    <w:rsid w:val="1D784F2D"/>
    <w:rsid w:val="1EE1053D"/>
    <w:rsid w:val="1FCB2529"/>
    <w:rsid w:val="23D27697"/>
    <w:rsid w:val="240B41F2"/>
    <w:rsid w:val="24F9229C"/>
    <w:rsid w:val="27405D0F"/>
    <w:rsid w:val="28E173AB"/>
    <w:rsid w:val="295E4DC4"/>
    <w:rsid w:val="2B9B40AD"/>
    <w:rsid w:val="2C26606D"/>
    <w:rsid w:val="2D0F6B01"/>
    <w:rsid w:val="2E3E316C"/>
    <w:rsid w:val="2F4D3910"/>
    <w:rsid w:val="30714762"/>
    <w:rsid w:val="3196350C"/>
    <w:rsid w:val="326C1126"/>
    <w:rsid w:val="3279402F"/>
    <w:rsid w:val="327A7F68"/>
    <w:rsid w:val="35E363BB"/>
    <w:rsid w:val="37D54F27"/>
    <w:rsid w:val="38301DBE"/>
    <w:rsid w:val="392751D2"/>
    <w:rsid w:val="39361F1D"/>
    <w:rsid w:val="39845E10"/>
    <w:rsid w:val="3AA167D5"/>
    <w:rsid w:val="3C4D4F50"/>
    <w:rsid w:val="3CD34448"/>
    <w:rsid w:val="3CF163D1"/>
    <w:rsid w:val="3F6C0DD8"/>
    <w:rsid w:val="3F7647BE"/>
    <w:rsid w:val="406805AA"/>
    <w:rsid w:val="40A77CE0"/>
    <w:rsid w:val="4180507D"/>
    <w:rsid w:val="41DA7286"/>
    <w:rsid w:val="43D8736E"/>
    <w:rsid w:val="44E4041B"/>
    <w:rsid w:val="454A5086"/>
    <w:rsid w:val="45886FF9"/>
    <w:rsid w:val="45E63BD1"/>
    <w:rsid w:val="467E3445"/>
    <w:rsid w:val="46F030A7"/>
    <w:rsid w:val="481316CF"/>
    <w:rsid w:val="48A22238"/>
    <w:rsid w:val="49553696"/>
    <w:rsid w:val="49BC7F3E"/>
    <w:rsid w:val="49C10D2B"/>
    <w:rsid w:val="49FD6C71"/>
    <w:rsid w:val="4B156FA2"/>
    <w:rsid w:val="4B681523"/>
    <w:rsid w:val="4B8D4B4A"/>
    <w:rsid w:val="4C7958ED"/>
    <w:rsid w:val="4D1C4BC7"/>
    <w:rsid w:val="4DAE50E0"/>
    <w:rsid w:val="4E30647F"/>
    <w:rsid w:val="4E3719B8"/>
    <w:rsid w:val="4EB3122E"/>
    <w:rsid w:val="506E409C"/>
    <w:rsid w:val="519A258E"/>
    <w:rsid w:val="51AA4273"/>
    <w:rsid w:val="51EE06FB"/>
    <w:rsid w:val="55322CF2"/>
    <w:rsid w:val="565D1DDC"/>
    <w:rsid w:val="56E147BB"/>
    <w:rsid w:val="57160009"/>
    <w:rsid w:val="576A2A02"/>
    <w:rsid w:val="580363FE"/>
    <w:rsid w:val="591B18D3"/>
    <w:rsid w:val="5BA478D8"/>
    <w:rsid w:val="5C8210D4"/>
    <w:rsid w:val="5E445DC2"/>
    <w:rsid w:val="5E7E6D93"/>
    <w:rsid w:val="5EBB1D95"/>
    <w:rsid w:val="5F3D0F4D"/>
    <w:rsid w:val="5F435DA8"/>
    <w:rsid w:val="61A21C5B"/>
    <w:rsid w:val="61EE385F"/>
    <w:rsid w:val="62B63B02"/>
    <w:rsid w:val="64665AA4"/>
    <w:rsid w:val="65F36D5E"/>
    <w:rsid w:val="65F922C0"/>
    <w:rsid w:val="66D71736"/>
    <w:rsid w:val="67B93AD5"/>
    <w:rsid w:val="685C0145"/>
    <w:rsid w:val="6A410CE0"/>
    <w:rsid w:val="6A4454E8"/>
    <w:rsid w:val="6B2A62D8"/>
    <w:rsid w:val="6BD6580C"/>
    <w:rsid w:val="6E0C261E"/>
    <w:rsid w:val="6F2F36BC"/>
    <w:rsid w:val="6F8A55A9"/>
    <w:rsid w:val="70363C29"/>
    <w:rsid w:val="70DC62C7"/>
    <w:rsid w:val="713118C3"/>
    <w:rsid w:val="72356103"/>
    <w:rsid w:val="731B6AB1"/>
    <w:rsid w:val="74381E70"/>
    <w:rsid w:val="779B3146"/>
    <w:rsid w:val="7AE41C31"/>
    <w:rsid w:val="7B705F5D"/>
    <w:rsid w:val="7BE424D4"/>
    <w:rsid w:val="7BF5648F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1748</Characters>
  <Lines>0</Lines>
  <Paragraphs>0</Paragraphs>
  <TotalTime>13</TotalTime>
  <ScaleCrop>false</ScaleCrop>
  <LinksUpToDate>false</LinksUpToDate>
  <CharactersWithSpaces>1786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PCY</cp:lastModifiedBy>
  <dcterms:modified xsi:type="dcterms:W3CDTF">2025-08-26T00:57:47Z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eyJoZGlkIjoiM2ZmMDdhYWVlODlhNWMyNGIwMmYwNjQ2ZjQyNDMwMDgiLCJ1c2VySWQiOiI1NzI5MTI1MzgifQ==</vt:lpwstr>
  </property>
</Properties>
</file>