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b/>
          <w:bCs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12"/>
          <w:sz w:val="44"/>
          <w:szCs w:val="44"/>
        </w:rPr>
        <w:t>关于不合格检验项目的说明</w:t>
      </w:r>
    </w:p>
    <w:p>
      <w:pPr>
        <w:spacing w:line="560" w:lineRule="exact"/>
        <w:rPr>
          <w:rFonts w:hint="eastAsia" w:ascii="方正小标宋简体" w:eastAsia="方正小标宋简体"/>
          <w:spacing w:val="-12"/>
          <w:sz w:val="32"/>
          <w:szCs w:val="32"/>
        </w:rPr>
      </w:pPr>
      <w:r>
        <w:rPr>
          <w:rFonts w:hint="eastAsia" w:ascii="方正小标宋简体" w:eastAsia="方正小标宋简体"/>
          <w:spacing w:val="-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640" w:lineRule="exact"/>
        <w:ind w:left="0" w:leftChars="0"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—2021）中规定，毒死蜱在芹菜中的最大残留限量值为0.05mg/kg。芹菜中毒死蜱超标的原因，可能是为快速控制病情加大用药量或未遵守采摘间隔期规定，致使上市销售时产品中的药物残留量未降解至标准限量以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E8E1B"/>
    <w:multiLevelType w:val="singleLevel"/>
    <w:tmpl w:val="B30E8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jYzMmMxNzhhODA4YTU3ZDlkOTdkMjEyMzUzZGYifQ=="/>
  </w:docVars>
  <w:rsids>
    <w:rsidRoot w:val="05401AA9"/>
    <w:rsid w:val="009879A3"/>
    <w:rsid w:val="05401AA9"/>
    <w:rsid w:val="0F9F0B60"/>
    <w:rsid w:val="100B4388"/>
    <w:rsid w:val="138A4CF1"/>
    <w:rsid w:val="1A2F5E84"/>
    <w:rsid w:val="26AD333E"/>
    <w:rsid w:val="2A705309"/>
    <w:rsid w:val="2A7B45EB"/>
    <w:rsid w:val="2C83526D"/>
    <w:rsid w:val="31B74927"/>
    <w:rsid w:val="34A21E86"/>
    <w:rsid w:val="36712734"/>
    <w:rsid w:val="39154B62"/>
    <w:rsid w:val="3E2D7F83"/>
    <w:rsid w:val="3F602BD7"/>
    <w:rsid w:val="42070B9A"/>
    <w:rsid w:val="42FC147E"/>
    <w:rsid w:val="43100A85"/>
    <w:rsid w:val="44974BD3"/>
    <w:rsid w:val="463F66A8"/>
    <w:rsid w:val="49890BD8"/>
    <w:rsid w:val="54244390"/>
    <w:rsid w:val="5EF552A7"/>
    <w:rsid w:val="66C339F3"/>
    <w:rsid w:val="68336E40"/>
    <w:rsid w:val="6D140FEE"/>
    <w:rsid w:val="787C6B06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446</Characters>
  <Lines>0</Lines>
  <Paragraphs>0</Paragraphs>
  <TotalTime>2</TotalTime>
  <ScaleCrop>false</ScaleCrop>
  <LinksUpToDate>false</LinksUpToDate>
  <CharactersWithSpaces>451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admin</cp:lastModifiedBy>
  <cp:lastPrinted>2022-11-29T07:52:19Z</cp:lastPrinted>
  <dcterms:modified xsi:type="dcterms:W3CDTF">2022-11-29T08:29:37Z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5F66DE9E231843A091DD5EB4763965CD</vt:lpwstr>
  </property>
</Properties>
</file>