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rPr>
        <w:t xml:space="preserve"> </w:t>
      </w:r>
    </w:p>
    <w:p>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共青团佛坪县委</w:t>
      </w:r>
    </w:p>
    <w:p>
      <w:pPr>
        <w:jc w:val="center"/>
        <w:rPr>
          <w:rFonts w:hint="eastAsia" w:ascii="黑体" w:hAnsi="黑体" w:eastAsia="黑体" w:cs="黑体"/>
          <w:sz w:val="36"/>
          <w:szCs w:val="36"/>
          <w:highlight w:val="none"/>
        </w:rPr>
      </w:pPr>
      <w:r>
        <w:rPr>
          <w:rFonts w:hint="eastAsia" w:ascii="黑体" w:hAnsi="黑体" w:eastAsia="黑体" w:cs="黑体"/>
          <w:sz w:val="36"/>
          <w:szCs w:val="36"/>
          <w:highlight w:val="none"/>
        </w:rPr>
        <w:t>2023年</w:t>
      </w:r>
      <w:r>
        <w:rPr>
          <w:rFonts w:hint="eastAsia" w:ascii="黑体" w:hAnsi="黑体" w:eastAsia="黑体" w:cs="黑体"/>
          <w:sz w:val="36"/>
          <w:szCs w:val="36"/>
          <w:highlight w:val="none"/>
          <w:lang w:eastAsia="zh-CN"/>
        </w:rPr>
        <w:t>单位</w:t>
      </w:r>
      <w:r>
        <w:rPr>
          <w:rFonts w:hint="eastAsia" w:ascii="黑体" w:hAnsi="黑体" w:eastAsia="黑体" w:cs="黑体"/>
          <w:sz w:val="36"/>
          <w:szCs w:val="36"/>
          <w:highlight w:val="none"/>
        </w:rPr>
        <w:t>预算公开说明</w:t>
      </w:r>
    </w:p>
    <w:p>
      <w:pPr>
        <w:jc w:val="center"/>
        <w:rPr>
          <w:rFonts w:hint="eastAsia" w:ascii="黑体" w:hAnsi="黑体" w:eastAsia="黑体" w:cs="黑体"/>
          <w:sz w:val="36"/>
          <w:szCs w:val="36"/>
          <w:highlight w:val="none"/>
        </w:rPr>
      </w:pPr>
      <w:r>
        <w:rPr>
          <w:rFonts w:hint="eastAsia" w:ascii="黑体" w:hAnsi="黑体" w:eastAsia="黑体" w:cs="黑体"/>
          <w:sz w:val="36"/>
          <w:szCs w:val="36"/>
          <w:highlight w:val="none"/>
        </w:rPr>
        <w:t>目录</w:t>
      </w:r>
    </w:p>
    <w:p>
      <w:pPr>
        <w:jc w:val="left"/>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第一部分 单位概况</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一、主要职责及机构设置</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二、工作任务</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三、人员情况说明</w:t>
      </w:r>
    </w:p>
    <w:p>
      <w:pPr>
        <w:jc w:val="left"/>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第二部分 收支情况</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四、收支说明</w:t>
      </w:r>
    </w:p>
    <w:p>
      <w:pPr>
        <w:jc w:val="left"/>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第三部分  其他情况</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五、“三公”经费及会议费、培训费情况说明</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六、国有资产占有使用及资产购置情况说明</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七、政府采购情况说明</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八、绩效目标说明</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九、公用经费情况说明</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十、专业名词解释</w:t>
      </w:r>
    </w:p>
    <w:p>
      <w:pPr>
        <w:jc w:val="left"/>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第四部分  公开报表</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（具体预算公开报表）</w:t>
      </w:r>
    </w:p>
    <w:p>
      <w:pPr>
        <w:jc w:val="left"/>
        <w:rPr>
          <w:rFonts w:hint="eastAsia" w:ascii="宋体" w:hAnsi="宋体" w:eastAsia="宋体" w:cs="宋体"/>
          <w:sz w:val="32"/>
          <w:szCs w:val="32"/>
          <w:highlight w:val="none"/>
          <w:lang w:eastAsia="zh-CN"/>
        </w:rPr>
      </w:pPr>
    </w:p>
    <w:p>
      <w:pPr>
        <w:jc w:val="center"/>
        <w:rPr>
          <w:rFonts w:hint="eastAsia" w:ascii="黑体" w:hAnsi="黑体" w:eastAsia="黑体"/>
          <w:bCs/>
          <w:sz w:val="32"/>
          <w:szCs w:val="32"/>
        </w:rPr>
      </w:pPr>
    </w:p>
    <w:p>
      <w:pPr>
        <w:jc w:val="center"/>
        <w:rPr>
          <w:rFonts w:hint="eastAsia" w:ascii="黑体" w:hAnsi="黑体" w:eastAsia="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z w:val="32"/>
          <w:szCs w:val="32"/>
        </w:rPr>
      </w:pPr>
      <w:r>
        <w:rPr>
          <w:rFonts w:hint="eastAsia" w:ascii="黑体" w:hAnsi="黑体" w:eastAsia="黑体"/>
          <w:bCs/>
          <w:sz w:val="32"/>
          <w:szCs w:val="32"/>
        </w:rPr>
        <w:t xml:space="preserve">第一部分  </w:t>
      </w:r>
      <w:r>
        <w:rPr>
          <w:rFonts w:hint="eastAsia" w:ascii="黑体" w:hAnsi="黑体" w:eastAsia="黑体"/>
          <w:bCs/>
          <w:sz w:val="32"/>
          <w:szCs w:val="32"/>
          <w:lang w:eastAsia="zh-CN"/>
        </w:rPr>
        <w:t>单位</w:t>
      </w:r>
      <w:r>
        <w:rPr>
          <w:rFonts w:hint="eastAsia" w:ascii="黑体" w:hAnsi="黑体" w:eastAsia="黑体"/>
          <w:bCs/>
          <w:sz w:val="32"/>
          <w:szCs w:val="32"/>
        </w:rPr>
        <w:t>概况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szCs w:val="21"/>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主要职责及机构设置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（一）单位主要职责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共青团是共产党领导下的先进青年的群团组织，是党的助手和后备军，是党和政府联系青年群众的桥梁和纽带，是国家政权的重要社会支柱之一。其主要职责是：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领导全县共青团工作，负责县少先队工作委员会日常工作，对全县性的青年社团组织进行指导和管理。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拟定全县青少年事业和青少年工作发展规划，对全县共青团系统的青少年活动阵地、青少年服务机构建设进行规划、指导和协调。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拟订全县有关青少年工作规范性文件，并对有关工作实施监督，协助县委和县政府处理、协调与青少年利益相关事务，维护青少年的合法权益；会同有关部门做好未成年人保护工作和预防青少年违法犯罪工作</w:t>
      </w:r>
      <w:r>
        <w:rPr>
          <w:rFonts w:hint="eastAsia" w:ascii="仿宋_GB2312"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调查、了解青年思想动态和工作情况，研究青少年工作理论和思想教育问题，提出相应对策，为县委、县政府提供决策依据。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协助政府教育部门做好在校学生的政治思想、品德素质等教育管理工作，维护学校稳定</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参与青少年民主管理和民主监督，协调处理各种与青少年利益相关的工作。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协助有关部门做好农村、厂矿、企事业单位、非公有制企业团员青年思想政治工作，开展技术练兵和创新创效活动。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组织和带动全县各行各业团员青年在经济建设中发挥先锋和突击队作用。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做好青少年事业发展的管理工作，募集青少年事业发展经费，承担全县希望工程的有关工作。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负责全县共青团组织建设，协助党组织管理、选拔和培训团干部。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加强青少年新媒体引导工作，培育、引导和服务全县青少年社会组织发展，推进青少年社会事务工作。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完成县委、县政府和团市委交办的其他工作。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机构设置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共青团佛坪县委只设置工作岗位，无内设机构（部门），无下属事业单位。</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楷体" w:hAnsi="楷体" w:eastAsia="楷体" w:cs="楷体"/>
          <w:color w:val="000000"/>
          <w:kern w:val="0"/>
          <w:sz w:val="32"/>
          <w:szCs w:val="32"/>
          <w:lang w:val="en-US" w:eastAsia="zh-CN"/>
        </w:rPr>
        <w:t>（一）</w:t>
      </w:r>
      <w:r>
        <w:rPr>
          <w:rFonts w:ascii="楷体" w:hAnsi="楷体" w:eastAsia="楷体" w:cs="楷体"/>
          <w:color w:val="000000"/>
          <w:kern w:val="0"/>
          <w:sz w:val="32"/>
          <w:szCs w:val="32"/>
          <w:lang w:val="en-US" w:eastAsia="zh-CN"/>
        </w:rPr>
        <w:t>强化青少年思想政治引领。</w:t>
      </w:r>
      <w:r>
        <w:rPr>
          <w:rFonts w:hint="eastAsia" w:ascii="仿宋_GB2312" w:hAnsi="Times New Roman" w:eastAsia="仿宋_GB2312" w:cs="Times New Roman"/>
          <w:sz w:val="32"/>
          <w:szCs w:val="32"/>
          <w:lang w:val="en-US" w:eastAsia="zh-CN"/>
        </w:rPr>
        <w:t>一是把学习宣传贯彻党的二十大精神作为首要政治任务，以习近平青年工作思想和习近平关于青年工作重要讲话重要论为重要教材，引领广大团员青年坚定理想信念、坚定不移跟党走。二是深化“青年大学习”和“红领巾爱学习”行动，引导广大青少年自觉提升理论素养，持续强化青少年思想引领；开展“青年讲师团”计划，组织一批青年讲师团成员和红领巾讲解员深入广大青少年中，宣讲党的方针政策，讲解祖国发展进程中取得的光辉成就，引导广大青少年增进思想认识，增强政治自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楷体" w:hAnsi="楷体" w:eastAsia="楷体" w:cs="楷体"/>
          <w:color w:val="000000"/>
          <w:kern w:val="0"/>
          <w:sz w:val="32"/>
          <w:szCs w:val="32"/>
          <w:lang w:val="en-US" w:eastAsia="zh-CN"/>
        </w:rPr>
        <w:t>（二）带领广大团员青年建功新时代。</w:t>
      </w:r>
      <w:r>
        <w:rPr>
          <w:rFonts w:hint="eastAsia" w:ascii="仿宋_GB2312" w:hAnsi="Times New Roman" w:eastAsia="仿宋_GB2312" w:cs="Times New Roman"/>
          <w:sz w:val="32"/>
          <w:szCs w:val="32"/>
          <w:lang w:val="en-US" w:eastAsia="zh-CN"/>
        </w:rPr>
        <w:t xml:space="preserve">一是服务创新驱动发展，以“创青春”等品牌赛事为载体，搭建青年科技创新合作平台。二是助力乡村振兴，持续推进乡村振兴青春建功行动和青年人才培养工程。三是投身生态文明建设，深入实施“美丽中国·青春行动”，深化保护母亲河行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rPr>
      </w:pPr>
      <w:r>
        <w:rPr>
          <w:rFonts w:hint="eastAsia" w:ascii="楷体" w:hAnsi="楷体" w:eastAsia="楷体" w:cs="楷体"/>
          <w:color w:val="000000"/>
          <w:kern w:val="0"/>
          <w:sz w:val="32"/>
          <w:szCs w:val="32"/>
          <w:lang w:val="en-US" w:eastAsia="zh-CN"/>
        </w:rPr>
        <w:t>（三）发挥党联系青年的桥梁纽带作用。</w:t>
      </w:r>
      <w:r>
        <w:rPr>
          <w:rFonts w:hint="eastAsia" w:ascii="仿宋_GB2312" w:hAnsi="Times New Roman" w:eastAsia="仿宋_GB2312" w:cs="Times New Roman"/>
          <w:sz w:val="32"/>
          <w:szCs w:val="32"/>
          <w:lang w:val="en-US" w:eastAsia="zh-CN"/>
        </w:rPr>
        <w:t xml:space="preserve">一是落实中长期青年发展规划，巩固提升县级青年工作联席会议机制运转效能。二是维护青少年合法权益，深化未成年人保护工作，做好预防青少年违法犯罪工作。三是办好青少年民生实事。开展希望工程“七助一度”行动，推广升级“亲青公益”“秦青筹”公益众筹平台，常态化开展青年婚恋交友活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rPr>
      </w:pPr>
      <w:r>
        <w:rPr>
          <w:rFonts w:hint="eastAsia" w:ascii="楷体" w:hAnsi="楷体" w:eastAsia="楷体" w:cs="楷体"/>
          <w:color w:val="000000"/>
          <w:kern w:val="0"/>
          <w:sz w:val="32"/>
          <w:szCs w:val="32"/>
          <w:lang w:val="en-US" w:eastAsia="zh-CN"/>
        </w:rPr>
        <w:t>（四）强化新时代共青团自身建设。</w:t>
      </w:r>
      <w:r>
        <w:rPr>
          <w:rFonts w:hint="eastAsia" w:ascii="仿宋_GB2312" w:hAnsi="Times New Roman" w:eastAsia="仿宋_GB2312" w:cs="Times New Roman"/>
          <w:sz w:val="32"/>
          <w:szCs w:val="32"/>
          <w:lang w:val="en-US" w:eastAsia="zh-CN"/>
        </w:rPr>
        <w:t xml:space="preserve">一是全面深化改革，着力构建党团队一体化育人链条，推动共青团改革向基层延伸。二是全面从严治团，从严抓实政治建设，加强全县共青团系统党的全面领导和党的建设；从严抓实组织建设，持续规范基层组织建设；从严抓实能力建设，深入研究和准确把握新形势下青年工作的特点和规律，提高青年工作能力；从严抓实作风建设，深入践行“勤快严实精细廉”，增强持之以恒转作风、奋发有为干事业的坚定政治自觉。 </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三、人员情况说明</w:t>
      </w:r>
    </w:p>
    <w:p>
      <w:pPr>
        <w:spacing w:line="240" w:lineRule="auto"/>
        <w:ind w:firstLine="640"/>
        <w:rPr>
          <w:rFonts w:hint="eastAsia" w:ascii="仿宋_GB2312" w:eastAsia="仿宋_GB2312"/>
          <w:sz w:val="32"/>
          <w:szCs w:val="32"/>
        </w:rPr>
      </w:pPr>
      <w:r>
        <w:rPr>
          <w:rFonts w:hint="eastAsia" w:ascii="仿宋_GB2312" w:eastAsia="仿宋_GB2312"/>
          <w:sz w:val="32"/>
          <w:szCs w:val="32"/>
        </w:rPr>
        <w:t>截止上年底，本</w:t>
      </w:r>
      <w:r>
        <w:rPr>
          <w:rFonts w:hint="eastAsia" w:ascii="仿宋_GB2312" w:eastAsia="仿宋_GB2312"/>
          <w:sz w:val="32"/>
          <w:szCs w:val="32"/>
          <w:lang w:eastAsia="zh-CN"/>
        </w:rPr>
        <w:t>单位</w:t>
      </w:r>
      <w:r>
        <w:rPr>
          <w:rFonts w:hint="eastAsia" w:ascii="仿宋_GB2312" w:eastAsia="仿宋_GB2312"/>
          <w:sz w:val="32"/>
          <w:szCs w:val="32"/>
        </w:rPr>
        <w:t>人员编制</w:t>
      </w:r>
      <w:r>
        <w:rPr>
          <w:rFonts w:hint="eastAsia" w:ascii="仿宋_GB2312" w:eastAsia="仿宋_GB2312"/>
          <w:sz w:val="32"/>
          <w:szCs w:val="32"/>
          <w:lang w:val="en-US" w:eastAsia="zh-CN"/>
        </w:rPr>
        <w:t>4</w:t>
      </w:r>
      <w:r>
        <w:rPr>
          <w:rFonts w:hint="eastAsia" w:ascii="仿宋_GB2312" w:eastAsia="仿宋_GB2312"/>
          <w:sz w:val="32"/>
          <w:szCs w:val="32"/>
        </w:rPr>
        <w:t>人，其中行政编制</w:t>
      </w:r>
      <w:r>
        <w:rPr>
          <w:rFonts w:hint="eastAsia" w:ascii="仿宋_GB2312" w:eastAsia="仿宋_GB2312"/>
          <w:sz w:val="32"/>
          <w:szCs w:val="32"/>
          <w:lang w:val="en-US" w:eastAsia="zh-CN"/>
        </w:rPr>
        <w:t>4</w:t>
      </w:r>
      <w:r>
        <w:rPr>
          <w:rFonts w:hint="eastAsia" w:ascii="仿宋_GB2312" w:eastAsia="仿宋_GB2312"/>
          <w:sz w:val="32"/>
          <w:szCs w:val="32"/>
        </w:rPr>
        <w:t>人、事业编制</w:t>
      </w:r>
      <w:r>
        <w:rPr>
          <w:rFonts w:hint="eastAsia" w:ascii="仿宋_GB2312" w:eastAsia="仿宋_GB2312"/>
          <w:sz w:val="32"/>
          <w:szCs w:val="32"/>
          <w:lang w:val="en-US" w:eastAsia="zh-CN"/>
        </w:rPr>
        <w:t>0</w:t>
      </w:r>
      <w:r>
        <w:rPr>
          <w:rFonts w:hint="eastAsia" w:ascii="仿宋_GB2312" w:eastAsia="仿宋_GB2312"/>
          <w:sz w:val="32"/>
          <w:szCs w:val="32"/>
        </w:rPr>
        <w:t>人；实有人员</w:t>
      </w:r>
      <w:r>
        <w:rPr>
          <w:rFonts w:hint="eastAsia" w:ascii="仿宋_GB2312" w:eastAsia="仿宋_GB2312"/>
          <w:sz w:val="32"/>
          <w:szCs w:val="32"/>
          <w:lang w:val="en-US" w:eastAsia="zh-CN"/>
        </w:rPr>
        <w:t>3</w:t>
      </w:r>
      <w:r>
        <w:rPr>
          <w:rFonts w:hint="eastAsia" w:ascii="仿宋_GB2312" w:eastAsia="仿宋_GB2312"/>
          <w:sz w:val="32"/>
          <w:szCs w:val="32"/>
        </w:rPr>
        <w:t>人，其中行政</w:t>
      </w:r>
      <w:r>
        <w:rPr>
          <w:rFonts w:hint="eastAsia" w:ascii="仿宋_GB2312" w:eastAsia="仿宋_GB2312"/>
          <w:sz w:val="32"/>
          <w:szCs w:val="32"/>
          <w:lang w:val="en-US" w:eastAsia="zh-CN"/>
        </w:rPr>
        <w:t>3</w:t>
      </w:r>
      <w:r>
        <w:rPr>
          <w:rFonts w:hint="eastAsia" w:ascii="仿宋_GB2312" w:eastAsia="仿宋_GB2312"/>
          <w:sz w:val="32"/>
          <w:szCs w:val="32"/>
        </w:rPr>
        <w:t>人、事业</w:t>
      </w:r>
      <w:r>
        <w:rPr>
          <w:rFonts w:hint="eastAsia" w:ascii="仿宋_GB2312" w:eastAsia="仿宋_GB2312"/>
          <w:sz w:val="32"/>
          <w:szCs w:val="32"/>
          <w:lang w:val="en-US" w:eastAsia="zh-CN"/>
        </w:rPr>
        <w:t>0</w:t>
      </w:r>
      <w:r>
        <w:rPr>
          <w:rFonts w:hint="eastAsia" w:ascii="仿宋_GB2312" w:eastAsia="仿宋_GB2312"/>
          <w:sz w:val="32"/>
          <w:szCs w:val="32"/>
        </w:rPr>
        <w:t>人。单位管理的离退休人员</w:t>
      </w:r>
      <w:r>
        <w:rPr>
          <w:rFonts w:hint="eastAsia" w:ascii="仿宋_GB2312" w:eastAsia="仿宋_GB2312"/>
          <w:sz w:val="32"/>
          <w:szCs w:val="32"/>
          <w:lang w:val="en-US" w:eastAsia="zh-CN"/>
        </w:rPr>
        <w:t>0</w:t>
      </w:r>
      <w:r>
        <w:rPr>
          <w:rFonts w:hint="eastAsia" w:ascii="仿宋_GB2312" w:eastAsia="仿宋_GB2312"/>
          <w:sz w:val="32"/>
          <w:szCs w:val="32"/>
        </w:rPr>
        <w:t>人。</w:t>
      </w:r>
    </w:p>
    <w:p>
      <w:pPr>
        <w:spacing w:line="240" w:lineRule="auto"/>
        <w:ind w:firstLine="640"/>
        <w:jc w:val="center"/>
        <w:rPr>
          <w:rFonts w:hint="eastAsia" w:ascii="仿宋_GB2312" w:eastAsia="仿宋_GB2312"/>
          <w:sz w:val="32"/>
          <w:szCs w:val="32"/>
        </w:rPr>
      </w:pPr>
      <w:r>
        <w:rPr>
          <w:rFonts w:hint="eastAsia" w:ascii="仿宋_GB2312" w:eastAsia="仿宋_GB2312"/>
          <w:sz w:val="32"/>
          <w:szCs w:val="32"/>
        </w:rPr>
        <w:drawing>
          <wp:inline distT="0" distB="0" distL="0" distR="0">
            <wp:extent cx="3652520" cy="2195830"/>
            <wp:effectExtent l="0" t="0" r="5080" b="13970"/>
            <wp:docPr id="1026" name="图片 2" descr="图片1"/>
            <wp:cNvGraphicFramePr/>
            <a:graphic xmlns:a="http://schemas.openxmlformats.org/drawingml/2006/main">
              <a:graphicData uri="http://schemas.openxmlformats.org/drawingml/2006/picture">
                <pic:pic xmlns:pic="http://schemas.openxmlformats.org/drawingml/2006/picture">
                  <pic:nvPicPr>
                    <pic:cNvPr id="1026" name="图片 2" descr="图片1"/>
                    <pic:cNvPicPr/>
                  </pic:nvPicPr>
                  <pic:blipFill>
                    <a:blip r:embed="rId4" cstate="print"/>
                    <a:srcRect/>
                    <a:stretch>
                      <a:fillRect/>
                    </a:stretch>
                  </pic:blipFill>
                  <pic:spPr>
                    <a:xfrm>
                      <a:off x="0" y="0"/>
                      <a:ext cx="3652520" cy="2195830"/>
                    </a:xfrm>
                    <a:prstGeom prst="rect">
                      <a:avLst/>
                    </a:prstGeom>
                  </pic:spPr>
                </pic:pic>
              </a:graphicData>
            </a:graphic>
          </wp:inline>
        </w:drawing>
      </w:r>
    </w:p>
    <w:p>
      <w:pPr>
        <w:spacing w:line="560" w:lineRule="exact"/>
        <w:ind w:firstLine="640"/>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第二部分  收支情况</w:t>
      </w:r>
    </w:p>
    <w:p>
      <w:pPr>
        <w:spacing w:line="240" w:lineRule="exact"/>
        <w:ind w:firstLine="641"/>
        <w:rPr>
          <w:rFonts w:hint="eastAsia" w:ascii="仿宋_GB2312" w:eastAsia="仿宋_GB2312"/>
          <w:b/>
          <w:bCs/>
          <w:sz w:val="32"/>
          <w:szCs w:val="32"/>
        </w:rPr>
      </w:pP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四、收支说明</w:t>
      </w:r>
    </w:p>
    <w:p>
      <w:pPr>
        <w:spacing w:line="560" w:lineRule="exact"/>
        <w:ind w:firstLine="64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（一）收支预算总体情况</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按照综合预算的原则，本</w:t>
      </w:r>
      <w:r>
        <w:rPr>
          <w:rFonts w:hint="eastAsia" w:ascii="仿宋_GB2312" w:eastAsia="仿宋_GB2312"/>
          <w:sz w:val="32"/>
          <w:szCs w:val="32"/>
          <w:lang w:eastAsia="zh-CN"/>
        </w:rPr>
        <w:t>单位</w:t>
      </w:r>
      <w:r>
        <w:rPr>
          <w:rFonts w:hint="eastAsia" w:ascii="仿宋_GB2312" w:eastAsia="仿宋_GB2312"/>
          <w:sz w:val="32"/>
          <w:szCs w:val="32"/>
        </w:rPr>
        <w:t>所有收入和支出均纳入部门预算管理。本</w:t>
      </w:r>
      <w:r>
        <w:rPr>
          <w:rFonts w:hint="eastAsia" w:ascii="仿宋_GB2312" w:eastAsia="仿宋_GB2312"/>
          <w:sz w:val="32"/>
          <w:szCs w:val="32"/>
          <w:lang w:eastAsia="zh-CN"/>
        </w:rPr>
        <w:t>单位</w:t>
      </w:r>
      <w:r>
        <w:rPr>
          <w:rFonts w:hint="eastAsia" w:ascii="仿宋_GB2312" w:eastAsia="仿宋_GB2312"/>
          <w:sz w:val="32"/>
          <w:szCs w:val="32"/>
        </w:rPr>
        <w:t>当年预算收入</w:t>
      </w:r>
      <w:r>
        <w:rPr>
          <w:rFonts w:hint="eastAsia" w:ascii="仿宋_GB2312" w:eastAsia="仿宋_GB2312"/>
          <w:sz w:val="32"/>
          <w:szCs w:val="32"/>
          <w:lang w:val="en-US" w:eastAsia="zh-CN"/>
        </w:rPr>
        <w:t>70.76</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70.76</w:t>
      </w:r>
      <w:r>
        <w:rPr>
          <w:rFonts w:hint="eastAsia" w:ascii="仿宋_GB2312" w:eastAsia="仿宋_GB2312"/>
          <w:sz w:val="32"/>
          <w:szCs w:val="32"/>
        </w:rPr>
        <w:t>万元、政府性基金拨款收入</w:t>
      </w:r>
      <w:r>
        <w:rPr>
          <w:rFonts w:hint="eastAsia" w:ascii="仿宋_GB2312" w:eastAsia="仿宋_GB2312"/>
          <w:sz w:val="32"/>
          <w:szCs w:val="32"/>
          <w:lang w:val="en-US" w:eastAsia="zh-CN"/>
        </w:rPr>
        <w:t>0</w:t>
      </w:r>
      <w:r>
        <w:rPr>
          <w:rFonts w:hint="eastAsia" w:ascii="仿宋_GB2312" w:eastAsia="仿宋_GB2312"/>
          <w:sz w:val="32"/>
          <w:szCs w:val="32"/>
        </w:rPr>
        <w:t>万元，较上年增加</w:t>
      </w:r>
      <w:r>
        <w:rPr>
          <w:rFonts w:hint="eastAsia" w:ascii="仿宋_GB2312" w:eastAsia="仿宋_GB2312"/>
          <w:sz w:val="32"/>
          <w:szCs w:val="32"/>
          <w:lang w:val="en-US" w:eastAsia="zh-CN"/>
        </w:rPr>
        <w:t>32.08</w:t>
      </w:r>
      <w:r>
        <w:rPr>
          <w:rFonts w:hint="eastAsia" w:ascii="仿宋_GB2312" w:eastAsia="仿宋_GB2312"/>
          <w:sz w:val="32"/>
          <w:szCs w:val="32"/>
        </w:rPr>
        <w:t>万元，主要原因</w:t>
      </w:r>
      <w:r>
        <w:rPr>
          <w:rFonts w:hint="eastAsia" w:ascii="仿宋_GB2312" w:eastAsia="仿宋_GB2312"/>
          <w:sz w:val="32"/>
          <w:szCs w:val="32"/>
          <w:lang w:eastAsia="zh-CN"/>
        </w:rPr>
        <w:t>一是专项经费增加，申报为大学生志愿服务西部计划项目县，需管理并承担西部计划志愿者的社保缴费、志愿者日常管理和日常培训、慰问等工作，并常态化组织西部计划志愿者开展各类志愿服务活动等，需经费支持。且单位职能变化，加大对未成年人保护工作资金投入。二是公务员绩效考核奖随工资发放，相应工资及社保福利增加。</w:t>
      </w:r>
      <w:r>
        <w:rPr>
          <w:rFonts w:hint="eastAsia" w:ascii="仿宋_GB2312" w:eastAsia="仿宋_GB2312"/>
          <w:sz w:val="32"/>
          <w:szCs w:val="32"/>
        </w:rPr>
        <w:t>本</w:t>
      </w:r>
      <w:r>
        <w:rPr>
          <w:rFonts w:hint="eastAsia" w:ascii="仿宋_GB2312" w:eastAsia="仿宋_GB2312"/>
          <w:sz w:val="32"/>
          <w:szCs w:val="32"/>
          <w:lang w:eastAsia="zh-CN"/>
        </w:rPr>
        <w:t>单位</w:t>
      </w:r>
      <w:r>
        <w:rPr>
          <w:rFonts w:hint="eastAsia" w:ascii="仿宋_GB2312" w:eastAsia="仿宋_GB2312"/>
          <w:sz w:val="32"/>
          <w:szCs w:val="32"/>
        </w:rPr>
        <w:t>当年预算支出</w:t>
      </w:r>
      <w:r>
        <w:rPr>
          <w:rFonts w:hint="eastAsia" w:ascii="仿宋_GB2312" w:eastAsia="仿宋_GB2312"/>
          <w:sz w:val="32"/>
          <w:szCs w:val="32"/>
          <w:lang w:val="en-US" w:eastAsia="zh-CN"/>
        </w:rPr>
        <w:t>70.76</w:t>
      </w:r>
      <w:r>
        <w:rPr>
          <w:rFonts w:hint="eastAsia" w:ascii="仿宋_GB2312" w:eastAsia="仿宋_GB2312"/>
          <w:sz w:val="32"/>
          <w:szCs w:val="32"/>
        </w:rPr>
        <w:t>万元，其中一般公共预算拨款支出</w:t>
      </w:r>
      <w:r>
        <w:rPr>
          <w:rFonts w:hint="eastAsia" w:ascii="仿宋_GB2312" w:eastAsia="仿宋_GB2312"/>
          <w:sz w:val="32"/>
          <w:szCs w:val="32"/>
          <w:lang w:val="en-US" w:eastAsia="zh-CN"/>
        </w:rPr>
        <w:t>70.76</w:t>
      </w:r>
      <w:r>
        <w:rPr>
          <w:rFonts w:hint="eastAsia" w:ascii="仿宋_GB2312" w:eastAsia="仿宋_GB2312"/>
          <w:sz w:val="32"/>
          <w:szCs w:val="32"/>
        </w:rPr>
        <w:t>万元、政府性基金拨款支出</w:t>
      </w:r>
      <w:r>
        <w:rPr>
          <w:rFonts w:hint="eastAsia" w:ascii="仿宋_GB2312" w:eastAsia="仿宋_GB2312"/>
          <w:sz w:val="32"/>
          <w:szCs w:val="32"/>
          <w:lang w:val="en-US" w:eastAsia="zh-CN"/>
        </w:rPr>
        <w:t>0</w:t>
      </w:r>
      <w:r>
        <w:rPr>
          <w:rFonts w:hint="eastAsia" w:ascii="仿宋_GB2312" w:eastAsia="仿宋_GB2312"/>
          <w:sz w:val="32"/>
          <w:szCs w:val="32"/>
        </w:rPr>
        <w:t>万元，较上年增加</w:t>
      </w:r>
      <w:r>
        <w:rPr>
          <w:rFonts w:hint="eastAsia" w:ascii="仿宋_GB2312" w:eastAsia="仿宋_GB2312"/>
          <w:sz w:val="32"/>
          <w:szCs w:val="32"/>
          <w:lang w:val="en-US" w:eastAsia="zh-CN"/>
        </w:rPr>
        <w:t>32.08</w:t>
      </w:r>
      <w:r>
        <w:rPr>
          <w:rFonts w:hint="eastAsia" w:ascii="仿宋_GB2312" w:eastAsia="仿宋_GB2312"/>
          <w:sz w:val="32"/>
          <w:szCs w:val="32"/>
        </w:rPr>
        <w:t>万元，</w:t>
      </w:r>
      <w:r>
        <w:rPr>
          <w:rFonts w:hint="default" w:ascii="仿宋_GB2312" w:hAnsi="Times New Roman" w:eastAsia="仿宋_GB2312" w:cs="Times New Roman"/>
          <w:b w:val="0"/>
          <w:bCs w:val="0"/>
          <w:i w:val="0"/>
          <w:iCs w:val="0"/>
          <w:color w:val="auto"/>
          <w:kern w:val="2"/>
          <w:sz w:val="32"/>
          <w:szCs w:val="32"/>
          <w:highlight w:val="none"/>
          <w:vertAlign w:val="baseline"/>
          <w:lang w:val="en-US" w:eastAsia="zh-CN" w:bidi="ar-SA"/>
        </w:rPr>
        <w:t>主要原因是</w:t>
      </w:r>
      <w:r>
        <w:rPr>
          <w:rFonts w:hint="eastAsia" w:ascii="仿宋_GB2312" w:eastAsia="仿宋_GB2312"/>
          <w:sz w:val="32"/>
          <w:szCs w:val="32"/>
          <w:lang w:eastAsia="zh-CN"/>
        </w:rPr>
        <w:t>一是专项经费增加，申报为大学生志愿服务西部计划项目县，需管理并承担西部计划志愿者的社保缴费、志愿者日常管理和日常培训、慰问等工作，并常态化组织西部计划志愿者开展各类志愿服务活动等，需经费支持。且单位职能变化，加大对未成年人保护工作资金投入。二是公务员绩效考核奖随工资发放，相应工资及社保福利增加。</w:t>
      </w:r>
    </w:p>
    <w:p>
      <w:pPr>
        <w:spacing w:line="560" w:lineRule="exact"/>
        <w:ind w:firstLine="64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（二）财政拨款收支情况</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本</w:t>
      </w:r>
      <w:r>
        <w:rPr>
          <w:rFonts w:hint="eastAsia" w:ascii="仿宋_GB2312" w:eastAsia="仿宋_GB2312"/>
          <w:sz w:val="32"/>
          <w:szCs w:val="32"/>
          <w:lang w:eastAsia="zh-CN"/>
        </w:rPr>
        <w:t>单位</w:t>
      </w:r>
      <w:r>
        <w:rPr>
          <w:rFonts w:hint="eastAsia" w:ascii="仿宋_GB2312" w:eastAsia="仿宋_GB2312"/>
          <w:sz w:val="32"/>
          <w:szCs w:val="32"/>
        </w:rPr>
        <w:t>当年财政拨款收入</w:t>
      </w:r>
      <w:r>
        <w:rPr>
          <w:rFonts w:hint="eastAsia" w:ascii="仿宋_GB2312" w:eastAsia="仿宋_GB2312"/>
          <w:sz w:val="32"/>
          <w:szCs w:val="32"/>
          <w:lang w:val="en-US" w:eastAsia="zh-CN"/>
        </w:rPr>
        <w:t>70.76</w:t>
      </w:r>
      <w:r>
        <w:rPr>
          <w:rFonts w:hint="eastAsia" w:ascii="仿宋_GB2312" w:eastAsia="仿宋_GB2312"/>
          <w:sz w:val="32"/>
          <w:szCs w:val="32"/>
        </w:rPr>
        <w:t>万元，其中一般共预算拨款收入</w:t>
      </w:r>
      <w:r>
        <w:rPr>
          <w:rFonts w:hint="eastAsia" w:ascii="仿宋_GB2312" w:eastAsia="仿宋_GB2312"/>
          <w:sz w:val="32"/>
          <w:szCs w:val="32"/>
          <w:lang w:val="en-US" w:eastAsia="zh-CN"/>
        </w:rPr>
        <w:t>70.76</w:t>
      </w:r>
      <w:r>
        <w:rPr>
          <w:rFonts w:hint="eastAsia" w:ascii="仿宋_GB2312" w:eastAsia="仿宋_GB2312"/>
          <w:sz w:val="32"/>
          <w:szCs w:val="32"/>
        </w:rPr>
        <w:t>万元、政府性基金拨款收入</w:t>
      </w:r>
      <w:r>
        <w:rPr>
          <w:rFonts w:hint="eastAsia" w:ascii="仿宋_GB2312" w:eastAsia="仿宋_GB2312"/>
          <w:sz w:val="32"/>
          <w:szCs w:val="32"/>
          <w:lang w:val="en-US" w:eastAsia="zh-CN"/>
        </w:rPr>
        <w:t>0</w:t>
      </w:r>
      <w:r>
        <w:rPr>
          <w:rFonts w:hint="eastAsia" w:ascii="仿宋_GB2312" w:eastAsia="仿宋_GB2312"/>
          <w:sz w:val="32"/>
          <w:szCs w:val="32"/>
        </w:rPr>
        <w:t>万元，较上年增加</w:t>
      </w:r>
      <w:r>
        <w:rPr>
          <w:rFonts w:hint="eastAsia" w:ascii="仿宋_GB2312" w:eastAsia="仿宋_GB2312"/>
          <w:sz w:val="32"/>
          <w:szCs w:val="32"/>
          <w:lang w:val="en-US" w:eastAsia="zh-CN"/>
        </w:rPr>
        <w:t>32.08</w:t>
      </w:r>
      <w:r>
        <w:rPr>
          <w:rFonts w:hint="eastAsia" w:ascii="仿宋_GB2312" w:eastAsia="仿宋_GB2312"/>
          <w:sz w:val="32"/>
          <w:szCs w:val="32"/>
        </w:rPr>
        <w:t>万元，</w:t>
      </w:r>
      <w:r>
        <w:rPr>
          <w:rFonts w:hint="eastAsia" w:ascii="仿宋_GB2312" w:eastAsia="仿宋_GB2312"/>
          <w:sz w:val="32"/>
          <w:szCs w:val="32"/>
          <w:lang w:eastAsia="zh-CN"/>
        </w:rPr>
        <w:t>主要原因一是专项经费增加，申报为大学生志愿服务西部计划项目县，需管理并承担西部计划志愿者的社保缴费、志愿者日常管理和日常培训、慰问等工作，并常态化组织西部计划志愿者开展各类志愿服务活动等，需经费支持。且单位职能变化，加大对未成年人保护工作资金投入。二是公务员绩效考核奖随工资发放，相应工资及社保福利增加。</w:t>
      </w:r>
      <w:r>
        <w:rPr>
          <w:rFonts w:hint="eastAsia" w:ascii="仿宋_GB2312" w:eastAsia="仿宋_GB2312"/>
          <w:sz w:val="32"/>
          <w:szCs w:val="32"/>
        </w:rPr>
        <w:t>本</w:t>
      </w:r>
      <w:r>
        <w:rPr>
          <w:rFonts w:hint="eastAsia" w:ascii="仿宋_GB2312" w:eastAsia="仿宋_GB2312"/>
          <w:sz w:val="32"/>
          <w:szCs w:val="32"/>
          <w:lang w:eastAsia="zh-CN"/>
        </w:rPr>
        <w:t>单位</w:t>
      </w:r>
      <w:r>
        <w:rPr>
          <w:rFonts w:hint="eastAsia" w:ascii="仿宋_GB2312" w:eastAsia="仿宋_GB2312"/>
          <w:sz w:val="32"/>
          <w:szCs w:val="32"/>
        </w:rPr>
        <w:t>当年财政拨款支出</w:t>
      </w:r>
      <w:r>
        <w:rPr>
          <w:rFonts w:hint="eastAsia" w:ascii="仿宋_GB2312" w:eastAsia="仿宋_GB2312"/>
          <w:sz w:val="32"/>
          <w:szCs w:val="32"/>
          <w:lang w:val="en-US" w:eastAsia="zh-CN"/>
        </w:rPr>
        <w:t>70.76</w:t>
      </w:r>
      <w:r>
        <w:rPr>
          <w:rFonts w:hint="eastAsia" w:ascii="仿宋_GB2312" w:eastAsia="仿宋_GB2312"/>
          <w:sz w:val="32"/>
          <w:szCs w:val="32"/>
        </w:rPr>
        <w:t>万元，其中一般公共预算拨款支出</w:t>
      </w:r>
      <w:r>
        <w:rPr>
          <w:rFonts w:hint="eastAsia" w:ascii="仿宋_GB2312" w:eastAsia="仿宋_GB2312"/>
          <w:sz w:val="32"/>
          <w:szCs w:val="32"/>
          <w:lang w:val="en-US" w:eastAsia="zh-CN"/>
        </w:rPr>
        <w:t>70.76</w:t>
      </w:r>
      <w:r>
        <w:rPr>
          <w:rFonts w:hint="eastAsia" w:ascii="仿宋_GB2312" w:eastAsia="仿宋_GB2312"/>
          <w:sz w:val="32"/>
          <w:szCs w:val="32"/>
        </w:rPr>
        <w:t>万元、政府性基金拨款支出</w:t>
      </w:r>
      <w:r>
        <w:rPr>
          <w:rFonts w:hint="eastAsia" w:ascii="仿宋_GB2312" w:eastAsia="仿宋_GB2312"/>
          <w:sz w:val="32"/>
          <w:szCs w:val="32"/>
          <w:lang w:val="en-US" w:eastAsia="zh-CN"/>
        </w:rPr>
        <w:t>0</w:t>
      </w:r>
      <w:r>
        <w:rPr>
          <w:rFonts w:hint="eastAsia" w:ascii="仿宋_GB2312" w:eastAsia="仿宋_GB2312"/>
          <w:sz w:val="32"/>
          <w:szCs w:val="32"/>
        </w:rPr>
        <w:t>万元，较上年增加</w:t>
      </w:r>
      <w:r>
        <w:rPr>
          <w:rFonts w:hint="eastAsia" w:ascii="仿宋_GB2312" w:eastAsia="仿宋_GB2312"/>
          <w:sz w:val="32"/>
          <w:szCs w:val="32"/>
          <w:lang w:val="en-US" w:eastAsia="zh-CN"/>
        </w:rPr>
        <w:t>32.08</w:t>
      </w:r>
      <w:r>
        <w:rPr>
          <w:rFonts w:hint="eastAsia" w:ascii="仿宋_GB2312" w:eastAsia="仿宋_GB2312"/>
          <w:sz w:val="32"/>
          <w:szCs w:val="32"/>
        </w:rPr>
        <w:t>万元，</w:t>
      </w:r>
      <w:r>
        <w:rPr>
          <w:rFonts w:hint="eastAsia" w:ascii="仿宋_GB2312" w:eastAsia="仿宋_GB2312"/>
          <w:sz w:val="32"/>
          <w:szCs w:val="32"/>
          <w:lang w:eastAsia="zh-CN"/>
        </w:rPr>
        <w:t>主要原因一是专项经费增加，申报为大学生志愿服务西部计划项目县，需管理并承担西部计划志愿者的社保缴费、志愿者日常管理和日常培训、慰问等工作，并常态化组织西部计划志愿者开展各类志愿服务活动等，需经费支持。且单位职能变化，加大对未成年人保护工作资金投入。二是公务员绩效考核奖随工资发放，相应工资及社保福利增加。</w:t>
      </w:r>
    </w:p>
    <w:p>
      <w:pPr>
        <w:spacing w:line="560" w:lineRule="exact"/>
        <w:ind w:firstLine="64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（三）一般公共预算拨款支出明细情况</w:t>
      </w:r>
    </w:p>
    <w:p>
      <w:pPr>
        <w:spacing w:line="560" w:lineRule="exact"/>
        <w:ind w:firstLine="640"/>
        <w:rPr>
          <w:rFonts w:hint="eastAsia" w:ascii="仿宋_GB2312" w:eastAsia="仿宋_GB2312"/>
          <w:sz w:val="32"/>
          <w:szCs w:val="32"/>
        </w:rPr>
      </w:pPr>
      <w:r>
        <w:rPr>
          <w:rFonts w:hint="eastAsia" w:ascii="仿宋_GB2312" w:eastAsia="仿宋_GB2312"/>
          <w:sz w:val="32"/>
          <w:szCs w:val="32"/>
        </w:rPr>
        <w:t>1.一般公共预算当年拨款规模变化情况</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本</w:t>
      </w:r>
      <w:r>
        <w:rPr>
          <w:rFonts w:hint="eastAsia" w:ascii="仿宋_GB2312" w:eastAsia="仿宋_GB2312"/>
          <w:sz w:val="32"/>
          <w:szCs w:val="32"/>
          <w:lang w:eastAsia="zh-CN"/>
        </w:rPr>
        <w:t>单位</w:t>
      </w:r>
      <w:r>
        <w:rPr>
          <w:rFonts w:hint="eastAsia" w:ascii="仿宋_GB2312" w:eastAsia="仿宋_GB2312"/>
          <w:sz w:val="32"/>
          <w:szCs w:val="32"/>
        </w:rPr>
        <w:t>当年一般公共预算拨款支出</w:t>
      </w:r>
      <w:r>
        <w:rPr>
          <w:rFonts w:hint="eastAsia" w:ascii="仿宋_GB2312" w:eastAsia="仿宋_GB2312"/>
          <w:sz w:val="32"/>
          <w:szCs w:val="32"/>
          <w:lang w:val="en-US" w:eastAsia="zh-CN"/>
        </w:rPr>
        <w:t>70.76</w:t>
      </w:r>
      <w:r>
        <w:rPr>
          <w:rFonts w:hint="eastAsia" w:ascii="仿宋_GB2312" w:eastAsia="仿宋_GB2312"/>
          <w:sz w:val="32"/>
          <w:szCs w:val="32"/>
        </w:rPr>
        <w:t>万元，较上年增加</w:t>
      </w:r>
      <w:r>
        <w:rPr>
          <w:rFonts w:hint="eastAsia" w:ascii="仿宋_GB2312" w:eastAsia="仿宋_GB2312"/>
          <w:sz w:val="32"/>
          <w:szCs w:val="32"/>
          <w:lang w:val="en-US" w:eastAsia="zh-CN"/>
        </w:rPr>
        <w:t>32.08</w:t>
      </w:r>
      <w:r>
        <w:rPr>
          <w:rFonts w:hint="eastAsia" w:ascii="仿宋_GB2312" w:eastAsia="仿宋_GB2312"/>
          <w:sz w:val="32"/>
          <w:szCs w:val="32"/>
        </w:rPr>
        <w:t>万元，</w:t>
      </w:r>
      <w:r>
        <w:rPr>
          <w:rFonts w:hint="eastAsia" w:ascii="仿宋_GB2312" w:eastAsia="仿宋_GB2312"/>
          <w:sz w:val="32"/>
          <w:szCs w:val="32"/>
          <w:lang w:eastAsia="zh-CN"/>
        </w:rPr>
        <w:t>主要原因一是专项经费增加，申报为大学生志愿服务西部计划项目县，需管理并承担西部计划志愿者的社保缴费、志愿者日常管理和日常培训、慰问等工作，并常态化组织西部计划志愿者开展各类志愿服务活动等，需经费支持。且单位职能变化，加大对未成年人保护工作资金投入。二是公务员绩效考核奖随工资发放，相应工资及社保福利增加。</w:t>
      </w:r>
    </w:p>
    <w:p>
      <w:pPr>
        <w:spacing w:line="560" w:lineRule="exact"/>
        <w:ind w:firstLine="640"/>
        <w:rPr>
          <w:rFonts w:hint="eastAsia" w:ascii="仿宋_GB2312" w:eastAsia="仿宋_GB2312"/>
          <w:sz w:val="32"/>
          <w:szCs w:val="32"/>
        </w:rPr>
      </w:pPr>
      <w:r>
        <w:rPr>
          <w:rFonts w:hint="eastAsia" w:ascii="仿宋_GB2312" w:eastAsia="仿宋_GB2312"/>
          <w:sz w:val="32"/>
          <w:szCs w:val="32"/>
        </w:rPr>
        <w:t>2.支出按功能科目分类的明细情况</w:t>
      </w:r>
    </w:p>
    <w:p>
      <w:pPr>
        <w:spacing w:line="560" w:lineRule="exact"/>
        <w:ind w:firstLine="640"/>
        <w:rPr>
          <w:rFonts w:hint="eastAsia" w:ascii="仿宋_GB2312" w:eastAsia="仿宋_GB2312"/>
          <w:sz w:val="32"/>
          <w:szCs w:val="32"/>
        </w:rPr>
      </w:pPr>
      <w:r>
        <w:rPr>
          <w:rFonts w:hint="eastAsia" w:ascii="仿宋_GB2312" w:eastAsia="仿宋_GB2312"/>
          <w:sz w:val="32"/>
          <w:szCs w:val="32"/>
        </w:rPr>
        <w:t>本</w:t>
      </w:r>
      <w:r>
        <w:rPr>
          <w:rFonts w:hint="eastAsia" w:ascii="仿宋_GB2312" w:eastAsia="仿宋_GB2312"/>
          <w:sz w:val="32"/>
          <w:szCs w:val="32"/>
          <w:lang w:eastAsia="zh-CN"/>
        </w:rPr>
        <w:t>单位</w:t>
      </w:r>
      <w:r>
        <w:rPr>
          <w:rFonts w:hint="eastAsia" w:ascii="仿宋_GB2312" w:eastAsia="仿宋_GB2312"/>
          <w:sz w:val="32"/>
          <w:szCs w:val="32"/>
        </w:rPr>
        <w:t>当年一般公共预算支出</w:t>
      </w:r>
      <w:r>
        <w:rPr>
          <w:rFonts w:hint="eastAsia" w:ascii="仿宋_GB2312" w:eastAsia="仿宋_GB2312"/>
          <w:sz w:val="32"/>
          <w:szCs w:val="32"/>
          <w:lang w:val="en-US" w:eastAsia="zh-CN"/>
        </w:rPr>
        <w:t>70.76</w:t>
      </w:r>
      <w:r>
        <w:rPr>
          <w:rFonts w:hint="eastAsia" w:ascii="仿宋_GB2312" w:eastAsia="仿宋_GB2312"/>
          <w:sz w:val="32"/>
          <w:szCs w:val="32"/>
        </w:rPr>
        <w:t>万元，其中：</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（1）行政运行（201</w:t>
      </w:r>
      <w:r>
        <w:rPr>
          <w:rFonts w:hint="eastAsia" w:ascii="仿宋_GB2312" w:eastAsia="仿宋_GB2312"/>
          <w:sz w:val="32"/>
          <w:szCs w:val="32"/>
          <w:lang w:val="en-US" w:eastAsia="zh-CN"/>
        </w:rPr>
        <w:t>29</w:t>
      </w:r>
      <w:r>
        <w:rPr>
          <w:rFonts w:hint="eastAsia" w:ascii="仿宋_GB2312" w:eastAsia="仿宋_GB2312"/>
          <w:sz w:val="32"/>
          <w:szCs w:val="32"/>
        </w:rPr>
        <w:t>01）</w:t>
      </w:r>
      <w:r>
        <w:rPr>
          <w:rFonts w:hint="eastAsia" w:ascii="仿宋_GB2312" w:eastAsia="仿宋_GB2312"/>
          <w:sz w:val="32"/>
          <w:szCs w:val="32"/>
          <w:lang w:val="en-US" w:eastAsia="zh-CN"/>
        </w:rPr>
        <w:t>40.76</w:t>
      </w:r>
      <w:r>
        <w:rPr>
          <w:rFonts w:hint="eastAsia" w:ascii="仿宋_GB2312" w:eastAsia="仿宋_GB2312"/>
          <w:sz w:val="32"/>
          <w:szCs w:val="32"/>
        </w:rPr>
        <w:t>万元，较上年增加</w:t>
      </w:r>
      <w:r>
        <w:rPr>
          <w:rFonts w:hint="eastAsia" w:ascii="仿宋_GB2312" w:eastAsia="仿宋_GB2312"/>
          <w:sz w:val="32"/>
          <w:szCs w:val="32"/>
          <w:lang w:val="en-US" w:eastAsia="zh-CN"/>
        </w:rPr>
        <w:t>6.48</w:t>
      </w:r>
      <w:r>
        <w:rPr>
          <w:rFonts w:hint="eastAsia" w:ascii="仿宋_GB2312" w:eastAsia="仿宋_GB2312"/>
          <w:sz w:val="32"/>
          <w:szCs w:val="32"/>
        </w:rPr>
        <w:t>万元，原因是</w:t>
      </w:r>
      <w:r>
        <w:rPr>
          <w:rFonts w:hint="eastAsia" w:ascii="仿宋_GB2312" w:eastAsia="仿宋_GB2312"/>
          <w:sz w:val="32"/>
          <w:szCs w:val="32"/>
          <w:lang w:eastAsia="zh-CN"/>
        </w:rPr>
        <w:t>单位人员职务职级变化，工资福利增加且公务员绩效考核奖随工资发放，相应工资及社保福利增加。</w:t>
      </w:r>
    </w:p>
    <w:p>
      <w:pPr>
        <w:spacing w:line="560" w:lineRule="exact"/>
        <w:ind w:firstLine="640"/>
        <w:rPr>
          <w:rFonts w:hint="eastAsia" w:ascii="仿宋_GB2312" w:eastAsia="仿宋_GB2312"/>
          <w:sz w:val="32"/>
          <w:szCs w:val="32"/>
        </w:rPr>
      </w:pPr>
      <w:r>
        <w:rPr>
          <w:rFonts w:hint="eastAsia" w:ascii="仿宋_GB2312" w:eastAsia="仿宋_GB2312"/>
          <w:sz w:val="32"/>
          <w:szCs w:val="32"/>
        </w:rPr>
        <w:t>（2）一般行政管理事务（201</w:t>
      </w:r>
      <w:r>
        <w:rPr>
          <w:rFonts w:hint="eastAsia" w:ascii="仿宋_GB2312" w:eastAsia="仿宋_GB2312"/>
          <w:sz w:val="32"/>
          <w:szCs w:val="32"/>
          <w:lang w:val="en-US" w:eastAsia="zh-CN"/>
        </w:rPr>
        <w:t>290</w:t>
      </w:r>
      <w:r>
        <w:rPr>
          <w:rFonts w:hint="eastAsia" w:ascii="仿宋_GB2312" w:eastAsia="仿宋_GB2312"/>
          <w:sz w:val="32"/>
          <w:szCs w:val="32"/>
        </w:rPr>
        <w:t>2）</w:t>
      </w:r>
      <w:r>
        <w:rPr>
          <w:rFonts w:hint="eastAsia" w:ascii="仿宋_GB2312" w:eastAsia="仿宋_GB2312"/>
          <w:sz w:val="32"/>
          <w:szCs w:val="32"/>
          <w:lang w:val="en-US" w:eastAsia="zh-CN"/>
        </w:rPr>
        <w:t>30.00万元</w:t>
      </w:r>
      <w:r>
        <w:rPr>
          <w:rFonts w:hint="eastAsia" w:ascii="仿宋_GB2312" w:eastAsia="仿宋_GB2312"/>
          <w:sz w:val="32"/>
          <w:szCs w:val="32"/>
        </w:rPr>
        <w:t>，较上年增加</w:t>
      </w:r>
      <w:r>
        <w:rPr>
          <w:rFonts w:hint="eastAsia" w:ascii="仿宋_GB2312" w:eastAsia="仿宋_GB2312"/>
          <w:sz w:val="32"/>
          <w:szCs w:val="32"/>
          <w:lang w:val="en-US" w:eastAsia="zh-CN"/>
        </w:rPr>
        <w:t>25.60</w:t>
      </w:r>
      <w:r>
        <w:rPr>
          <w:rFonts w:hint="eastAsia" w:ascii="仿宋_GB2312" w:eastAsia="仿宋_GB2312"/>
          <w:sz w:val="32"/>
          <w:szCs w:val="32"/>
        </w:rPr>
        <w:t>万元，原因是</w:t>
      </w:r>
      <w:r>
        <w:rPr>
          <w:rFonts w:hint="eastAsia" w:ascii="仿宋_GB2312" w:eastAsia="仿宋_GB2312"/>
          <w:sz w:val="32"/>
          <w:szCs w:val="32"/>
          <w:lang w:eastAsia="zh-CN"/>
        </w:rPr>
        <w:t>成立大学生志愿服务西部计划项目县，需承担志愿者社保缴费及志愿者培训、慰问、日常管理等工作，并组织开展各类志愿志愿服务活动，需经费支持</w:t>
      </w:r>
      <w:r>
        <w:rPr>
          <w:rFonts w:hint="eastAsia" w:ascii="仿宋_GB2312" w:eastAsia="仿宋_GB2312"/>
          <w:sz w:val="32"/>
          <w:szCs w:val="32"/>
        </w:rPr>
        <w:t>。</w:t>
      </w:r>
    </w:p>
    <w:p>
      <w:pPr>
        <w:spacing w:line="560" w:lineRule="exact"/>
        <w:ind w:firstLine="640"/>
        <w:rPr>
          <w:rFonts w:hint="eastAsia" w:ascii="仿宋_GB2312" w:eastAsia="仿宋_GB2312"/>
          <w:sz w:val="32"/>
          <w:szCs w:val="32"/>
        </w:rPr>
      </w:pPr>
      <w:r>
        <w:rPr>
          <w:rFonts w:hint="eastAsia" w:ascii="仿宋_GB2312" w:eastAsia="仿宋_GB2312"/>
          <w:sz w:val="32"/>
          <w:szCs w:val="32"/>
        </w:rPr>
        <w:t>3.支出按经济科目分类的明细情况</w:t>
      </w:r>
    </w:p>
    <w:p>
      <w:pPr>
        <w:spacing w:line="540" w:lineRule="exact"/>
        <w:ind w:firstLine="64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（1）按照</w:t>
      </w:r>
      <w:r>
        <w:rPr>
          <w:rFonts w:hint="eastAsia" w:ascii="仿宋_GB2312" w:eastAsia="仿宋_GB2312" w:cs="Times New Roman"/>
          <w:sz w:val="32"/>
          <w:szCs w:val="32"/>
          <w:lang w:eastAsia="zh-CN"/>
        </w:rPr>
        <w:t>单位</w:t>
      </w:r>
      <w:r>
        <w:rPr>
          <w:rFonts w:hint="eastAsia" w:ascii="仿宋_GB2312" w:hAnsi="Times New Roman" w:eastAsia="仿宋_GB2312" w:cs="Times New Roman"/>
          <w:sz w:val="32"/>
          <w:szCs w:val="32"/>
          <w:lang w:eastAsia="zh-CN"/>
        </w:rPr>
        <w:t>预算支出经济分类的类级科目说明。</w:t>
      </w:r>
    </w:p>
    <w:p>
      <w:pPr>
        <w:spacing w:line="560" w:lineRule="exact"/>
        <w:ind w:firstLine="640"/>
        <w:rPr>
          <w:rFonts w:hint="eastAsia" w:ascii="仿宋_GB2312" w:eastAsia="仿宋_GB2312"/>
          <w:sz w:val="32"/>
          <w:szCs w:val="32"/>
        </w:rPr>
      </w:pPr>
      <w:r>
        <w:rPr>
          <w:rFonts w:hint="eastAsia" w:ascii="仿宋_GB2312" w:eastAsia="仿宋_GB2312"/>
          <w:sz w:val="32"/>
          <w:szCs w:val="32"/>
          <w:lang w:eastAsia="zh-CN"/>
        </w:rPr>
        <w:t>本单位</w:t>
      </w:r>
      <w:r>
        <w:rPr>
          <w:rFonts w:hint="eastAsia" w:ascii="仿宋_GB2312" w:eastAsia="仿宋_GB2312"/>
          <w:sz w:val="32"/>
          <w:szCs w:val="32"/>
        </w:rPr>
        <w:t>当年一般公共预算支出</w:t>
      </w:r>
      <w:r>
        <w:rPr>
          <w:rFonts w:hint="eastAsia" w:ascii="仿宋_GB2312" w:eastAsia="仿宋_GB2312"/>
          <w:sz w:val="32"/>
          <w:szCs w:val="32"/>
          <w:lang w:val="en-US" w:eastAsia="zh-CN"/>
        </w:rPr>
        <w:t>70.76</w:t>
      </w:r>
      <w:r>
        <w:rPr>
          <w:rFonts w:hint="eastAsia" w:ascii="仿宋_GB2312" w:eastAsia="仿宋_GB2312"/>
          <w:sz w:val="32"/>
          <w:szCs w:val="32"/>
        </w:rPr>
        <w:t>万元，其中：</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工资福利支出（301）</w:t>
      </w:r>
      <w:r>
        <w:rPr>
          <w:rFonts w:hint="eastAsia" w:ascii="仿宋_GB2312" w:eastAsia="仿宋_GB2312"/>
          <w:sz w:val="32"/>
          <w:szCs w:val="32"/>
          <w:lang w:val="en-US" w:eastAsia="zh-CN"/>
        </w:rPr>
        <w:t>61.11</w:t>
      </w:r>
      <w:r>
        <w:rPr>
          <w:rFonts w:hint="eastAsia" w:ascii="仿宋_GB2312" w:eastAsia="仿宋_GB2312"/>
          <w:sz w:val="32"/>
          <w:szCs w:val="32"/>
        </w:rPr>
        <w:t>万元，较上年增加</w:t>
      </w:r>
      <w:r>
        <w:rPr>
          <w:rFonts w:hint="eastAsia" w:ascii="仿宋_GB2312" w:eastAsia="仿宋_GB2312"/>
          <w:sz w:val="32"/>
          <w:szCs w:val="32"/>
          <w:lang w:val="en-US" w:eastAsia="zh-CN"/>
        </w:rPr>
        <w:t>30.85</w:t>
      </w:r>
      <w:r>
        <w:rPr>
          <w:rFonts w:hint="eastAsia" w:ascii="仿宋_GB2312" w:eastAsia="仿宋_GB2312"/>
          <w:sz w:val="32"/>
          <w:szCs w:val="32"/>
        </w:rPr>
        <w:t>万元，原因</w:t>
      </w:r>
      <w:r>
        <w:rPr>
          <w:rFonts w:hint="eastAsia" w:ascii="仿宋_GB2312" w:eastAsia="仿宋_GB2312"/>
          <w:sz w:val="32"/>
          <w:szCs w:val="32"/>
          <w:lang w:eastAsia="zh-CN"/>
        </w:rPr>
        <w:t>一是把本单位人员职务职级变动，人员及工资福利调增且公务员绩效考核奖随工资发放，相应工资及社保福利增加</w:t>
      </w:r>
      <w:r>
        <w:rPr>
          <w:rFonts w:hint="eastAsia" w:ascii="仿宋_GB2312" w:eastAsia="仿宋_GB2312"/>
          <w:sz w:val="32"/>
          <w:szCs w:val="32"/>
        </w:rPr>
        <w:t>；</w:t>
      </w:r>
      <w:r>
        <w:rPr>
          <w:rFonts w:hint="eastAsia" w:ascii="仿宋_GB2312" w:eastAsia="仿宋_GB2312"/>
          <w:sz w:val="32"/>
          <w:szCs w:val="32"/>
          <w:lang w:eastAsia="zh-CN"/>
        </w:rPr>
        <w:t>二是成立大学生志愿服务西部计划项目县，需承担志愿者各项社保缴费。</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商品和服务支出（302）</w:t>
      </w:r>
      <w:r>
        <w:rPr>
          <w:rFonts w:hint="eastAsia" w:ascii="仿宋_GB2312" w:eastAsia="仿宋_GB2312"/>
          <w:sz w:val="32"/>
          <w:szCs w:val="32"/>
          <w:lang w:val="en-US" w:eastAsia="zh-CN"/>
        </w:rPr>
        <w:t>9.63</w:t>
      </w:r>
      <w:r>
        <w:rPr>
          <w:rFonts w:hint="eastAsia" w:ascii="仿宋_GB2312" w:eastAsia="仿宋_GB2312"/>
          <w:sz w:val="32"/>
          <w:szCs w:val="32"/>
        </w:rPr>
        <w:t>万元，较上年增加</w:t>
      </w:r>
      <w:r>
        <w:rPr>
          <w:rFonts w:hint="eastAsia" w:ascii="仿宋_GB2312" w:eastAsia="仿宋_GB2312"/>
          <w:sz w:val="32"/>
          <w:szCs w:val="32"/>
          <w:lang w:val="en-US" w:eastAsia="zh-CN"/>
        </w:rPr>
        <w:t>1.22</w:t>
      </w:r>
      <w:r>
        <w:rPr>
          <w:rFonts w:hint="eastAsia" w:ascii="仿宋_GB2312" w:eastAsia="仿宋_GB2312"/>
          <w:sz w:val="32"/>
          <w:szCs w:val="32"/>
        </w:rPr>
        <w:t>万元，原因是</w:t>
      </w:r>
      <w:r>
        <w:rPr>
          <w:rFonts w:hint="eastAsia" w:ascii="仿宋_GB2312" w:eastAsia="仿宋_GB2312"/>
          <w:sz w:val="32"/>
          <w:szCs w:val="32"/>
          <w:lang w:eastAsia="zh-CN"/>
        </w:rPr>
        <w:t>部门专项经费增加，工作经费增加。</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对个人和家庭的补助支出（303）</w:t>
      </w:r>
      <w:r>
        <w:rPr>
          <w:rFonts w:hint="eastAsia" w:ascii="仿宋_GB2312" w:eastAsia="仿宋_GB2312"/>
          <w:sz w:val="32"/>
          <w:szCs w:val="32"/>
          <w:lang w:val="en-US" w:eastAsia="zh-CN"/>
        </w:rPr>
        <w:t>0.02</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，原因是</w:t>
      </w:r>
      <w:r>
        <w:rPr>
          <w:rFonts w:hint="eastAsia" w:ascii="仿宋_GB2312" w:eastAsia="仿宋_GB2312"/>
          <w:sz w:val="32"/>
          <w:szCs w:val="32"/>
          <w:lang w:val="en-US" w:eastAsia="zh-CN"/>
        </w:rPr>
        <w:t>2023年本单位人员未发生变化，个人和家庭的补助支出无变化</w:t>
      </w:r>
      <w:r>
        <w:rPr>
          <w:rFonts w:hint="eastAsia" w:ascii="仿宋_GB2312" w:eastAsia="仿宋_GB2312"/>
          <w:sz w:val="32"/>
          <w:szCs w:val="32"/>
          <w:lang w:eastAsia="zh-CN"/>
        </w:rPr>
        <w:t>。</w:t>
      </w:r>
      <w:bookmarkStart w:id="0" w:name="_GoBack"/>
      <w:bookmarkEnd w:id="0"/>
    </w:p>
    <w:p>
      <w:pPr>
        <w:numPr>
          <w:ilvl w:val="0"/>
          <w:numId w:val="1"/>
        </w:numPr>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按照政府预算支出经济分类的类级科目说明</w:t>
      </w:r>
      <w:r>
        <w:rPr>
          <w:rFonts w:hint="eastAsia" w:ascii="仿宋_GB2312" w:eastAsia="仿宋_GB2312"/>
          <w:sz w:val="32"/>
          <w:szCs w:val="32"/>
          <w:lang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w:t>
      </w:r>
      <w:r>
        <w:rPr>
          <w:rFonts w:hint="eastAsia" w:ascii="仿宋_GB2312" w:eastAsia="仿宋_GB2312"/>
          <w:sz w:val="32"/>
          <w:szCs w:val="32"/>
          <w:lang w:eastAsia="zh-CN"/>
        </w:rPr>
        <w:t>单位</w:t>
      </w:r>
      <w:r>
        <w:rPr>
          <w:rFonts w:hint="eastAsia" w:ascii="仿宋_GB2312" w:eastAsia="仿宋_GB2312"/>
          <w:sz w:val="32"/>
          <w:szCs w:val="32"/>
        </w:rPr>
        <w:t>当年一般公共预算支出</w:t>
      </w:r>
      <w:r>
        <w:rPr>
          <w:rFonts w:hint="eastAsia" w:ascii="仿宋_GB2312" w:eastAsia="仿宋_GB2312"/>
          <w:sz w:val="32"/>
          <w:szCs w:val="32"/>
          <w:lang w:val="en-US" w:eastAsia="zh-CN"/>
        </w:rPr>
        <w:t>70.76</w:t>
      </w:r>
      <w:r>
        <w:rPr>
          <w:rFonts w:hint="eastAsia" w:ascii="仿宋_GB2312" w:eastAsia="仿宋_GB2312"/>
          <w:sz w:val="32"/>
          <w:szCs w:val="32"/>
        </w:rPr>
        <w:t>万元，其中：</w:t>
      </w:r>
    </w:p>
    <w:p>
      <w:pPr>
        <w:spacing w:line="560" w:lineRule="exact"/>
        <w:ind w:firstLine="640"/>
        <w:rPr>
          <w:rFonts w:hint="eastAsia" w:ascii="仿宋_GB2312" w:eastAsia="仿宋_GB2312"/>
          <w:sz w:val="32"/>
          <w:szCs w:val="32"/>
        </w:rPr>
      </w:pPr>
      <w:r>
        <w:rPr>
          <w:rFonts w:hint="eastAsia" w:ascii="仿宋_GB2312" w:eastAsia="仿宋_GB2312"/>
          <w:sz w:val="32"/>
          <w:szCs w:val="32"/>
        </w:rPr>
        <w:t>机关工资福利支出（501）</w:t>
      </w:r>
      <w:r>
        <w:rPr>
          <w:rFonts w:hint="eastAsia" w:ascii="仿宋_GB2312" w:eastAsia="仿宋_GB2312"/>
          <w:sz w:val="32"/>
          <w:szCs w:val="32"/>
          <w:lang w:val="en-US" w:eastAsia="zh-CN"/>
        </w:rPr>
        <w:t>61.11</w:t>
      </w:r>
      <w:r>
        <w:rPr>
          <w:rFonts w:hint="eastAsia" w:ascii="仿宋_GB2312" w:eastAsia="仿宋_GB2312"/>
          <w:sz w:val="32"/>
          <w:szCs w:val="32"/>
        </w:rPr>
        <w:t>万元，较上年增加</w:t>
      </w:r>
      <w:r>
        <w:rPr>
          <w:rFonts w:hint="eastAsia" w:ascii="仿宋_GB2312" w:eastAsia="仿宋_GB2312"/>
          <w:sz w:val="32"/>
          <w:szCs w:val="32"/>
          <w:lang w:val="en-US" w:eastAsia="zh-CN"/>
        </w:rPr>
        <w:t>30.85</w:t>
      </w:r>
      <w:r>
        <w:rPr>
          <w:rFonts w:hint="eastAsia" w:ascii="仿宋_GB2312" w:eastAsia="仿宋_GB2312"/>
          <w:sz w:val="32"/>
          <w:szCs w:val="32"/>
        </w:rPr>
        <w:t>万元，原因</w:t>
      </w:r>
      <w:r>
        <w:rPr>
          <w:rFonts w:hint="eastAsia" w:ascii="仿宋_GB2312" w:eastAsia="仿宋_GB2312"/>
          <w:sz w:val="32"/>
          <w:szCs w:val="32"/>
          <w:lang w:eastAsia="zh-CN"/>
        </w:rPr>
        <w:t>一是把本单位人员职务职级变动，人员及工资福利调增且公务员绩效考核奖随工资发放，相应工资及社保福利增加</w:t>
      </w:r>
      <w:r>
        <w:rPr>
          <w:rFonts w:hint="eastAsia" w:ascii="仿宋_GB2312" w:eastAsia="仿宋_GB2312"/>
          <w:sz w:val="32"/>
          <w:szCs w:val="32"/>
        </w:rPr>
        <w:t>；</w:t>
      </w:r>
      <w:r>
        <w:rPr>
          <w:rFonts w:hint="eastAsia" w:ascii="仿宋_GB2312" w:eastAsia="仿宋_GB2312"/>
          <w:sz w:val="32"/>
          <w:szCs w:val="32"/>
          <w:lang w:eastAsia="zh-CN"/>
        </w:rPr>
        <w:t>二是成立大学生志愿服务西部计划项目县，需承担志愿者各项社保缴费。</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机关商品和服务支出（502）</w:t>
      </w:r>
      <w:r>
        <w:rPr>
          <w:rFonts w:hint="eastAsia" w:ascii="仿宋_GB2312" w:eastAsia="仿宋_GB2312"/>
          <w:sz w:val="32"/>
          <w:szCs w:val="32"/>
          <w:lang w:val="en-US" w:eastAsia="zh-CN"/>
        </w:rPr>
        <w:t>9.63</w:t>
      </w:r>
      <w:r>
        <w:rPr>
          <w:rFonts w:hint="eastAsia" w:ascii="仿宋_GB2312" w:eastAsia="仿宋_GB2312"/>
          <w:sz w:val="32"/>
          <w:szCs w:val="32"/>
        </w:rPr>
        <w:t>万元，较上年增加</w:t>
      </w:r>
      <w:r>
        <w:rPr>
          <w:rFonts w:hint="eastAsia" w:ascii="仿宋_GB2312" w:eastAsia="仿宋_GB2312"/>
          <w:sz w:val="32"/>
          <w:szCs w:val="32"/>
          <w:lang w:val="en-US" w:eastAsia="zh-CN"/>
        </w:rPr>
        <w:t>1.22</w:t>
      </w:r>
      <w:r>
        <w:rPr>
          <w:rFonts w:hint="eastAsia" w:ascii="仿宋_GB2312" w:eastAsia="仿宋_GB2312"/>
          <w:sz w:val="32"/>
          <w:szCs w:val="32"/>
        </w:rPr>
        <w:t>万元，原因是</w:t>
      </w:r>
      <w:r>
        <w:rPr>
          <w:rFonts w:hint="eastAsia" w:ascii="仿宋_GB2312" w:eastAsia="仿宋_GB2312"/>
          <w:sz w:val="32"/>
          <w:szCs w:val="32"/>
          <w:lang w:eastAsia="zh-CN"/>
        </w:rPr>
        <w:t>部门专项经费增加，工作经费增加。</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对个人和家庭的补助支出（</w:t>
      </w:r>
      <w:r>
        <w:rPr>
          <w:rFonts w:hint="eastAsia" w:ascii="仿宋_GB2312" w:eastAsia="仿宋_GB2312"/>
          <w:sz w:val="32"/>
          <w:szCs w:val="32"/>
          <w:lang w:val="en-US" w:eastAsia="zh-CN"/>
        </w:rPr>
        <w:t>5</w:t>
      </w:r>
      <w:r>
        <w:rPr>
          <w:rFonts w:hint="eastAsia" w:ascii="仿宋_GB2312" w:eastAsia="仿宋_GB2312"/>
          <w:sz w:val="32"/>
          <w:szCs w:val="32"/>
        </w:rPr>
        <w:t>0</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0.02</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，原因是</w:t>
      </w:r>
      <w:r>
        <w:rPr>
          <w:rFonts w:hint="eastAsia" w:ascii="仿宋_GB2312" w:eastAsia="仿宋_GB2312"/>
          <w:sz w:val="32"/>
          <w:szCs w:val="32"/>
          <w:lang w:val="en-US" w:eastAsia="zh-CN"/>
        </w:rPr>
        <w:t>2023年本单位人员未发生变化，个人和家庭的补助支出无变化。</w:t>
      </w:r>
    </w:p>
    <w:p>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（四）</w:t>
      </w:r>
      <w:r>
        <w:rPr>
          <w:rFonts w:hint="eastAsia" w:ascii="仿宋_GB2312" w:hAnsi="仿宋_GB2312" w:eastAsia="仿宋_GB2312" w:cs="仿宋_GB2312"/>
          <w:b w:val="0"/>
          <w:bCs w:val="0"/>
          <w:sz w:val="32"/>
          <w:szCs w:val="32"/>
          <w:highlight w:val="none"/>
        </w:rPr>
        <w:t>政府性基金预算支出情况。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本</w:t>
      </w:r>
      <w:r>
        <w:rPr>
          <w:rFonts w:hint="eastAsia" w:ascii="仿宋_GB2312" w:hAnsi="仿宋_GB2312" w:eastAsia="仿宋_GB2312" w:cs="仿宋_GB2312"/>
          <w:b w:val="0"/>
          <w:bCs w:val="0"/>
          <w:sz w:val="32"/>
          <w:szCs w:val="32"/>
          <w:highlight w:val="none"/>
          <w:lang w:eastAsia="zh-CN"/>
        </w:rPr>
        <w:t>单位</w:t>
      </w:r>
      <w:r>
        <w:rPr>
          <w:rFonts w:hint="eastAsia" w:ascii="仿宋_GB2312" w:hAnsi="仿宋_GB2312" w:eastAsia="仿宋_GB2312" w:cs="仿宋_GB2312"/>
          <w:b w:val="0"/>
          <w:bCs w:val="0"/>
          <w:sz w:val="32"/>
          <w:szCs w:val="32"/>
          <w:highlight w:val="none"/>
        </w:rPr>
        <w:t>无</w:t>
      </w:r>
      <w:r>
        <w:rPr>
          <w:rFonts w:hint="eastAsia" w:ascii="仿宋_GB2312" w:hAnsi="仿宋_GB2312" w:eastAsia="仿宋_GB2312" w:cs="仿宋_GB2312"/>
          <w:b w:val="0"/>
          <w:bCs w:val="0"/>
          <w:sz w:val="32"/>
          <w:szCs w:val="32"/>
          <w:highlight w:val="none"/>
          <w:lang w:eastAsia="zh-CN"/>
        </w:rPr>
        <w:t>当年</w:t>
      </w:r>
      <w:r>
        <w:rPr>
          <w:rFonts w:hint="eastAsia" w:ascii="仿宋_GB2312" w:hAnsi="仿宋_GB2312" w:eastAsia="仿宋_GB2312" w:cs="仿宋_GB2312"/>
          <w:b w:val="0"/>
          <w:bCs w:val="0"/>
          <w:sz w:val="32"/>
          <w:szCs w:val="32"/>
          <w:highlight w:val="none"/>
        </w:rPr>
        <w:t>政府性基金预算</w:t>
      </w:r>
      <w:r>
        <w:rPr>
          <w:rFonts w:hint="eastAsia" w:ascii="仿宋_GB2312" w:hAnsi="仿宋_GB2312" w:eastAsia="仿宋_GB2312" w:cs="仿宋_GB2312"/>
          <w:b w:val="0"/>
          <w:bCs w:val="0"/>
          <w:sz w:val="32"/>
          <w:szCs w:val="32"/>
          <w:highlight w:val="none"/>
          <w:lang w:eastAsia="zh-CN"/>
        </w:rPr>
        <w:t>收支，并</w:t>
      </w:r>
      <w:r>
        <w:rPr>
          <w:rFonts w:hint="eastAsia" w:ascii="仿宋_GB2312" w:hAnsi="仿宋_GB2312" w:eastAsia="仿宋_GB2312" w:cs="仿宋_GB2312"/>
          <w:b w:val="0"/>
          <w:bCs w:val="0"/>
          <w:sz w:val="32"/>
          <w:szCs w:val="32"/>
          <w:highlight w:val="none"/>
        </w:rPr>
        <w:t>已公开空表</w:t>
      </w:r>
      <w:r>
        <w:rPr>
          <w:rFonts w:hint="eastAsia" w:ascii="仿宋_GB2312" w:hAnsi="仿宋_GB2312" w:eastAsia="仿宋_GB2312" w:cs="仿宋_GB2312"/>
          <w:b w:val="0"/>
          <w:bCs w:val="0"/>
          <w:sz w:val="32"/>
          <w:szCs w:val="32"/>
          <w:highlight w:val="none"/>
          <w:lang w:eastAsia="zh-CN"/>
        </w:rPr>
        <w:t>。</w:t>
      </w:r>
    </w:p>
    <w:p>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（五）</w:t>
      </w:r>
      <w:r>
        <w:rPr>
          <w:rFonts w:hint="eastAsia" w:ascii="仿宋_GB2312" w:hAnsi="仿宋_GB2312" w:eastAsia="仿宋_GB2312" w:cs="仿宋_GB2312"/>
          <w:b w:val="0"/>
          <w:bCs w:val="0"/>
          <w:sz w:val="32"/>
          <w:szCs w:val="32"/>
          <w:highlight w:val="none"/>
        </w:rPr>
        <w:t>国有资本经营预算拨款收支情况。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本单位</w:t>
      </w:r>
      <w:r>
        <w:rPr>
          <w:rFonts w:hint="eastAsia" w:ascii="仿宋_GB2312" w:hAnsi="仿宋_GB2312" w:eastAsia="仿宋_GB2312" w:cs="仿宋_GB2312"/>
          <w:sz w:val="32"/>
          <w:szCs w:val="32"/>
          <w:highlight w:val="none"/>
        </w:rPr>
        <w:t>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国有资本经营预算收支</w:t>
      </w:r>
      <w:r>
        <w:rPr>
          <w:rFonts w:hint="eastAsia" w:ascii="仿宋_GB2312" w:hAnsi="仿宋_GB2312" w:eastAsia="仿宋_GB2312" w:cs="仿宋_GB2312"/>
          <w:sz w:val="32"/>
          <w:szCs w:val="32"/>
          <w:highlight w:val="none"/>
          <w:lang w:eastAsia="zh-CN"/>
        </w:rPr>
        <w:t>，并在单位综合预算收支总表（附表1）中列示。</w:t>
      </w:r>
    </w:p>
    <w:p>
      <w:pPr>
        <w:jc w:val="center"/>
        <w:rPr>
          <w:rFonts w:hint="eastAsia" w:ascii="宋体" w:hAnsi="宋体" w:eastAsia="宋体" w:cs="宋体"/>
          <w:b/>
          <w:bCs/>
          <w:sz w:val="32"/>
          <w:szCs w:val="32"/>
          <w:highlight w:val="none"/>
          <w:lang w:eastAsia="zh-CN"/>
        </w:rPr>
      </w:pPr>
    </w:p>
    <w:p>
      <w:pPr>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第三部分  其他情况</w:t>
      </w:r>
    </w:p>
    <w:p>
      <w:pPr>
        <w:spacing w:line="240" w:lineRule="exact"/>
        <w:jc w:val="center"/>
        <w:rPr>
          <w:rFonts w:hint="eastAsia" w:ascii="黑体" w:hAnsi="黑体" w:eastAsia="黑体"/>
          <w:sz w:val="32"/>
          <w:szCs w:val="32"/>
        </w:rPr>
      </w:pPr>
    </w:p>
    <w:p>
      <w:pPr>
        <w:spacing w:line="560" w:lineRule="exact"/>
        <w:ind w:firstLine="640"/>
        <w:rPr>
          <w:rFonts w:hint="eastAsia" w:ascii="仿宋_GB2312" w:hAnsi="仿宋_GB2312" w:eastAsia="仿宋_GB2312" w:cs="仿宋_GB2312"/>
          <w:b/>
          <w:bCs w:val="0"/>
          <w:sz w:val="32"/>
          <w:szCs w:val="32"/>
          <w:u w:val="single"/>
        </w:rPr>
      </w:pPr>
      <w:r>
        <w:rPr>
          <w:rFonts w:hint="eastAsia" w:ascii="仿宋_GB2312" w:hAnsi="仿宋_GB2312" w:eastAsia="仿宋_GB2312" w:cs="仿宋_GB2312"/>
          <w:b/>
          <w:bCs w:val="0"/>
          <w:sz w:val="32"/>
          <w:szCs w:val="32"/>
          <w:lang w:eastAsia="zh-CN"/>
        </w:rPr>
        <w:t>五</w:t>
      </w:r>
      <w:r>
        <w:rPr>
          <w:rFonts w:hint="eastAsia" w:ascii="仿宋_GB2312" w:hAnsi="仿宋_GB2312" w:eastAsia="仿宋_GB2312" w:cs="仿宋_GB2312"/>
          <w:b/>
          <w:bCs w:val="0"/>
          <w:sz w:val="32"/>
          <w:szCs w:val="32"/>
        </w:rPr>
        <w:t>、“三公”经费及会议费、培训费情况说明</w:t>
      </w:r>
    </w:p>
    <w:p>
      <w:pPr>
        <w:spacing w:line="560" w:lineRule="exact"/>
        <w:ind w:firstLine="640"/>
        <w:rPr>
          <w:rFonts w:hint="eastAsia" w:ascii="仿宋_GB2312" w:eastAsia="仿宋_GB2312"/>
          <w:sz w:val="32"/>
          <w:szCs w:val="32"/>
        </w:rPr>
      </w:pPr>
      <w:r>
        <w:rPr>
          <w:rFonts w:hint="eastAsia" w:ascii="仿宋_GB2312" w:eastAsia="仿宋_GB2312"/>
          <w:sz w:val="32"/>
          <w:szCs w:val="32"/>
        </w:rPr>
        <w:t>本</w:t>
      </w:r>
      <w:r>
        <w:rPr>
          <w:rFonts w:hint="eastAsia" w:ascii="仿宋_GB2312" w:eastAsia="仿宋_GB2312"/>
          <w:sz w:val="32"/>
          <w:szCs w:val="32"/>
          <w:lang w:eastAsia="zh-CN"/>
        </w:rPr>
        <w:t>单位</w:t>
      </w:r>
      <w:r>
        <w:rPr>
          <w:rFonts w:hint="eastAsia" w:ascii="仿宋_GB2312" w:eastAsia="仿宋_GB2312"/>
          <w:sz w:val="32"/>
          <w:szCs w:val="32"/>
        </w:rPr>
        <w:t>当年一般公共预算“三公”经费预算支出</w:t>
      </w:r>
      <w:r>
        <w:rPr>
          <w:rFonts w:hint="eastAsia" w:ascii="仿宋_GB2312" w:eastAsia="仿宋_GB2312"/>
          <w:sz w:val="32"/>
          <w:szCs w:val="32"/>
          <w:lang w:val="en-US" w:eastAsia="zh-CN"/>
        </w:rPr>
        <w:t>0.40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，主要原因是严格按预算控制数编制预算，“三公”经费预算未增加。其中：因公出国（境）经费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Times New Roman" w:eastAsia="仿宋_GB2312" w:cs="Times New Roman"/>
          <w:sz w:val="32"/>
          <w:szCs w:val="32"/>
          <w:lang w:val="en-US" w:eastAsia="en-US"/>
        </w:rPr>
        <w:t>与上年持平。主要原因为20</w:t>
      </w:r>
      <w:r>
        <w:rPr>
          <w:rFonts w:hint="eastAsia" w:ascii="仿宋_GB2312" w:hAnsi="Times New Roman" w:eastAsia="仿宋_GB2312" w:cs="Times New Roman"/>
          <w:sz w:val="32"/>
          <w:szCs w:val="32"/>
          <w:lang w:val="en-US" w:eastAsia="zh-CN"/>
        </w:rPr>
        <w:t>2</w:t>
      </w:r>
      <w:r>
        <w:rPr>
          <w:rFonts w:hint="eastAsia" w:ascii="仿宋_GB2312" w:eastAsia="仿宋_GB2312" w:cs="Times New Roman"/>
          <w:sz w:val="32"/>
          <w:szCs w:val="32"/>
          <w:lang w:val="en-US" w:eastAsia="zh-CN"/>
        </w:rPr>
        <w:t>2</w:t>
      </w:r>
      <w:r>
        <w:rPr>
          <w:rFonts w:hint="eastAsia" w:ascii="仿宋_GB2312" w:hAnsi="Times New Roman" w:eastAsia="仿宋_GB2312" w:cs="Times New Roman"/>
          <w:sz w:val="32"/>
          <w:szCs w:val="32"/>
          <w:lang w:val="en-US" w:eastAsia="en-US"/>
        </w:rPr>
        <w:t>年和202</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val="en-US" w:eastAsia="en-US"/>
        </w:rPr>
        <w:t>年，本部门无因公出国（境）经费预算</w:t>
      </w:r>
      <w:r>
        <w:rPr>
          <w:rFonts w:hint="eastAsia" w:ascii="仿宋_GB2312" w:eastAsia="仿宋_GB2312"/>
          <w:sz w:val="32"/>
          <w:szCs w:val="32"/>
        </w:rPr>
        <w:t>；公务接待费费</w:t>
      </w:r>
      <w:r>
        <w:rPr>
          <w:rFonts w:hint="eastAsia" w:ascii="仿宋_GB2312" w:eastAsia="仿宋_GB2312"/>
          <w:sz w:val="32"/>
          <w:szCs w:val="32"/>
          <w:lang w:val="en-US" w:eastAsia="zh-CN"/>
        </w:rPr>
        <w:t>0.4</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，主要原因是严格按预算控制数编制预算，“三公”经费预算未增加；公务用车运行维护费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，主要原因是</w:t>
      </w:r>
      <w:r>
        <w:rPr>
          <w:rFonts w:hint="eastAsia" w:ascii="仿宋_GB2312" w:hAnsi="Times New Roman" w:eastAsia="仿宋_GB2312" w:cs="Times New Roman"/>
          <w:sz w:val="32"/>
          <w:szCs w:val="32"/>
          <w:lang w:val="en-US" w:eastAsia="en-US"/>
        </w:rPr>
        <w:t>20</w:t>
      </w:r>
      <w:r>
        <w:rPr>
          <w:rFonts w:hint="eastAsia" w:ascii="仿宋_GB2312" w:hAnsi="Times New Roman" w:eastAsia="仿宋_GB2312" w:cs="Times New Roman"/>
          <w:sz w:val="32"/>
          <w:szCs w:val="32"/>
          <w:lang w:val="en-US" w:eastAsia="zh-CN"/>
        </w:rPr>
        <w:t>2</w:t>
      </w:r>
      <w:r>
        <w:rPr>
          <w:rFonts w:hint="eastAsia" w:ascii="仿宋_GB2312" w:eastAsia="仿宋_GB2312" w:cs="Times New Roman"/>
          <w:sz w:val="32"/>
          <w:szCs w:val="32"/>
          <w:lang w:val="en-US" w:eastAsia="zh-CN"/>
        </w:rPr>
        <w:t>2</w:t>
      </w:r>
      <w:r>
        <w:rPr>
          <w:rFonts w:hint="eastAsia" w:ascii="仿宋_GB2312" w:hAnsi="Times New Roman" w:eastAsia="仿宋_GB2312" w:cs="Times New Roman"/>
          <w:sz w:val="32"/>
          <w:szCs w:val="32"/>
          <w:lang w:val="en-US" w:eastAsia="en-US"/>
        </w:rPr>
        <w:t>年和202</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val="en-US" w:eastAsia="en-US"/>
        </w:rPr>
        <w:t>年，</w:t>
      </w:r>
      <w:r>
        <w:rPr>
          <w:rFonts w:hint="eastAsia" w:ascii="仿宋_GB2312" w:eastAsia="仿宋_GB2312" w:cs="Times New Roman"/>
          <w:sz w:val="32"/>
          <w:szCs w:val="32"/>
          <w:lang w:val="en-US" w:eastAsia="zh-CN"/>
        </w:rPr>
        <w:t>无</w:t>
      </w:r>
      <w:r>
        <w:rPr>
          <w:rFonts w:hint="eastAsia" w:ascii="仿宋_GB2312" w:eastAsia="仿宋_GB2312"/>
          <w:sz w:val="32"/>
          <w:szCs w:val="32"/>
        </w:rPr>
        <w:t>公务用车</w:t>
      </w:r>
      <w:r>
        <w:rPr>
          <w:rFonts w:hint="eastAsia" w:ascii="仿宋_GB2312" w:eastAsia="仿宋_GB2312"/>
          <w:sz w:val="32"/>
          <w:szCs w:val="32"/>
          <w:lang w:eastAsia="zh-CN"/>
        </w:rPr>
        <w:t>运行经费预算</w:t>
      </w:r>
      <w:r>
        <w:rPr>
          <w:rFonts w:hint="eastAsia" w:ascii="仿宋_GB2312" w:eastAsia="仿宋_GB2312"/>
          <w:sz w:val="32"/>
          <w:szCs w:val="32"/>
        </w:rPr>
        <w:t>；公务用车购置费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与上年持平，主</w:t>
      </w:r>
      <w:r>
        <w:rPr>
          <w:rFonts w:hint="eastAsia" w:ascii="仿宋_GB2312" w:eastAsia="仿宋_GB2312"/>
          <w:sz w:val="32"/>
          <w:szCs w:val="32"/>
        </w:rPr>
        <w:t>要原因是</w:t>
      </w:r>
      <w:r>
        <w:rPr>
          <w:rFonts w:hint="eastAsia" w:ascii="仿宋_GB2312" w:hAnsi="Times New Roman" w:eastAsia="仿宋_GB2312" w:cs="Times New Roman"/>
          <w:sz w:val="32"/>
          <w:szCs w:val="32"/>
          <w:lang w:val="en-US" w:eastAsia="en-US"/>
        </w:rPr>
        <w:t>20</w:t>
      </w:r>
      <w:r>
        <w:rPr>
          <w:rFonts w:hint="eastAsia" w:ascii="仿宋_GB2312" w:hAnsi="Times New Roman" w:eastAsia="仿宋_GB2312" w:cs="Times New Roman"/>
          <w:sz w:val="32"/>
          <w:szCs w:val="32"/>
          <w:lang w:val="en-US" w:eastAsia="zh-CN"/>
        </w:rPr>
        <w:t>2</w:t>
      </w:r>
      <w:r>
        <w:rPr>
          <w:rFonts w:hint="eastAsia" w:ascii="仿宋_GB2312" w:eastAsia="仿宋_GB2312" w:cs="Times New Roman"/>
          <w:sz w:val="32"/>
          <w:szCs w:val="32"/>
          <w:lang w:val="en-US" w:eastAsia="zh-CN"/>
        </w:rPr>
        <w:t>2</w:t>
      </w:r>
      <w:r>
        <w:rPr>
          <w:rFonts w:hint="eastAsia" w:ascii="仿宋_GB2312" w:hAnsi="Times New Roman" w:eastAsia="仿宋_GB2312" w:cs="Times New Roman"/>
          <w:sz w:val="32"/>
          <w:szCs w:val="32"/>
          <w:lang w:val="en-US" w:eastAsia="en-US"/>
        </w:rPr>
        <w:t>年和202</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val="en-US" w:eastAsia="en-US"/>
        </w:rPr>
        <w:t>年，</w:t>
      </w:r>
      <w:r>
        <w:rPr>
          <w:rFonts w:hint="eastAsia" w:ascii="仿宋_GB2312" w:eastAsia="仿宋_GB2312" w:cs="Times New Roman"/>
          <w:sz w:val="32"/>
          <w:szCs w:val="32"/>
          <w:lang w:val="en-US" w:eastAsia="zh-CN"/>
        </w:rPr>
        <w:t>无</w:t>
      </w:r>
      <w:r>
        <w:rPr>
          <w:rFonts w:hint="eastAsia" w:ascii="仿宋_GB2312" w:eastAsia="仿宋_GB2312"/>
          <w:sz w:val="32"/>
          <w:szCs w:val="32"/>
        </w:rPr>
        <w:t>公务用车</w:t>
      </w:r>
      <w:r>
        <w:rPr>
          <w:rFonts w:hint="eastAsia" w:ascii="仿宋_GB2312" w:eastAsia="仿宋_GB2312"/>
          <w:sz w:val="32"/>
          <w:szCs w:val="32"/>
          <w:lang w:eastAsia="zh-CN"/>
        </w:rPr>
        <w:t>购置经费预算</w:t>
      </w:r>
      <w:r>
        <w:rPr>
          <w:rFonts w:hint="eastAsia" w:ascii="仿宋_GB2312" w:eastAsia="仿宋_GB2312"/>
          <w:sz w:val="32"/>
          <w:szCs w:val="32"/>
        </w:rPr>
        <w:t>。本</w:t>
      </w:r>
      <w:r>
        <w:rPr>
          <w:rFonts w:hint="eastAsia" w:ascii="仿宋_GB2312" w:eastAsia="仿宋_GB2312"/>
          <w:sz w:val="32"/>
          <w:szCs w:val="32"/>
          <w:lang w:eastAsia="zh-CN"/>
        </w:rPr>
        <w:t>单位</w:t>
      </w:r>
      <w:r>
        <w:rPr>
          <w:rFonts w:hint="eastAsia" w:ascii="仿宋_GB2312" w:eastAsia="仿宋_GB2312"/>
          <w:sz w:val="32"/>
          <w:szCs w:val="32"/>
        </w:rPr>
        <w:t>当年一般公共预算会议费预算支出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，主要原因是</w:t>
      </w:r>
      <w:r>
        <w:rPr>
          <w:rFonts w:hint="eastAsia" w:ascii="仿宋_GB2312" w:hAnsi="Times New Roman" w:eastAsia="仿宋_GB2312" w:cs="Times New Roman"/>
          <w:sz w:val="32"/>
          <w:szCs w:val="32"/>
          <w:lang w:val="en-US" w:eastAsia="en-US"/>
        </w:rPr>
        <w:t>20</w:t>
      </w:r>
      <w:r>
        <w:rPr>
          <w:rFonts w:hint="eastAsia" w:ascii="仿宋_GB2312" w:hAnsi="Times New Roman" w:eastAsia="仿宋_GB2312" w:cs="Times New Roman"/>
          <w:sz w:val="32"/>
          <w:szCs w:val="32"/>
          <w:lang w:val="en-US" w:eastAsia="zh-CN"/>
        </w:rPr>
        <w:t>2</w:t>
      </w:r>
      <w:r>
        <w:rPr>
          <w:rFonts w:hint="eastAsia" w:ascii="仿宋_GB2312" w:eastAsia="仿宋_GB2312" w:cs="Times New Roman"/>
          <w:sz w:val="32"/>
          <w:szCs w:val="32"/>
          <w:lang w:val="en-US" w:eastAsia="zh-CN"/>
        </w:rPr>
        <w:t>2</w:t>
      </w:r>
      <w:r>
        <w:rPr>
          <w:rFonts w:hint="eastAsia" w:ascii="仿宋_GB2312" w:hAnsi="Times New Roman" w:eastAsia="仿宋_GB2312" w:cs="Times New Roman"/>
          <w:sz w:val="32"/>
          <w:szCs w:val="32"/>
          <w:lang w:val="en-US" w:eastAsia="en-US"/>
        </w:rPr>
        <w:t>年和202</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val="en-US" w:eastAsia="en-US"/>
        </w:rPr>
        <w:t>年</w:t>
      </w:r>
      <w:r>
        <w:rPr>
          <w:rFonts w:hint="eastAsia" w:ascii="仿宋_GB2312" w:eastAsia="仿宋_GB2312" w:cs="Times New Roman"/>
          <w:sz w:val="32"/>
          <w:szCs w:val="32"/>
          <w:lang w:val="en-US" w:eastAsia="zh-CN"/>
        </w:rPr>
        <w:t>，无会议费预算</w:t>
      </w:r>
      <w:r>
        <w:rPr>
          <w:rFonts w:hint="eastAsia" w:ascii="仿宋_GB2312" w:eastAsia="仿宋_GB2312"/>
          <w:sz w:val="32"/>
          <w:szCs w:val="32"/>
        </w:rPr>
        <w:t>。本</w:t>
      </w:r>
      <w:r>
        <w:rPr>
          <w:rFonts w:hint="eastAsia" w:ascii="仿宋_GB2312" w:eastAsia="仿宋_GB2312"/>
          <w:sz w:val="32"/>
          <w:szCs w:val="32"/>
          <w:lang w:eastAsia="zh-CN"/>
        </w:rPr>
        <w:t>单位</w:t>
      </w:r>
      <w:r>
        <w:rPr>
          <w:rFonts w:hint="eastAsia" w:ascii="仿宋_GB2312" w:eastAsia="仿宋_GB2312"/>
          <w:sz w:val="32"/>
          <w:szCs w:val="32"/>
        </w:rPr>
        <w:t>当年一般公共预算培训费预算支出</w:t>
      </w:r>
      <w:r>
        <w:rPr>
          <w:rFonts w:hint="eastAsia" w:ascii="仿宋_GB2312" w:eastAsia="仿宋_GB2312"/>
          <w:sz w:val="32"/>
          <w:szCs w:val="32"/>
          <w:lang w:val="en-US" w:eastAsia="zh-CN"/>
        </w:rPr>
        <w:t>0.11</w:t>
      </w:r>
      <w:r>
        <w:rPr>
          <w:rFonts w:hint="eastAsia" w:ascii="仿宋_GB2312" w:eastAsia="仿宋_GB2312"/>
          <w:sz w:val="32"/>
          <w:szCs w:val="32"/>
        </w:rPr>
        <w:t>万元，较上年增加</w:t>
      </w:r>
      <w:r>
        <w:rPr>
          <w:rFonts w:hint="eastAsia" w:ascii="仿宋_GB2312" w:eastAsia="仿宋_GB2312"/>
          <w:sz w:val="32"/>
          <w:szCs w:val="32"/>
          <w:lang w:val="en-US" w:eastAsia="zh-CN"/>
        </w:rPr>
        <w:t>0.11</w:t>
      </w:r>
      <w:r>
        <w:rPr>
          <w:rFonts w:hint="eastAsia" w:ascii="仿宋_GB2312" w:eastAsia="仿宋_GB2312"/>
          <w:sz w:val="32"/>
          <w:szCs w:val="32"/>
        </w:rPr>
        <w:t>万元（</w:t>
      </w:r>
      <w:r>
        <w:rPr>
          <w:rFonts w:hint="eastAsia" w:ascii="仿宋_GB2312" w:eastAsia="仿宋_GB2312"/>
          <w:sz w:val="32"/>
          <w:szCs w:val="32"/>
          <w:lang w:val="en-US" w:eastAsia="zh-CN"/>
        </w:rPr>
        <w:t>100</w:t>
      </w:r>
      <w:r>
        <w:rPr>
          <w:rFonts w:hint="eastAsia" w:ascii="仿宋_GB2312" w:eastAsia="仿宋_GB2312"/>
          <w:sz w:val="32"/>
          <w:szCs w:val="32"/>
        </w:rPr>
        <w:t>%），增加的主要原因是</w:t>
      </w:r>
      <w:r>
        <w:rPr>
          <w:rFonts w:hint="eastAsia" w:ascii="仿宋_GB2312" w:eastAsia="仿宋_GB2312"/>
          <w:sz w:val="32"/>
          <w:szCs w:val="32"/>
          <w:lang w:eastAsia="zh-CN"/>
        </w:rPr>
        <w:t>提高团干部业务水平及工作能力，增加培训费预算</w:t>
      </w:r>
      <w:r>
        <w:rPr>
          <w:rFonts w:hint="eastAsia" w:ascii="仿宋_GB2312" w:eastAsia="仿宋_GB2312"/>
          <w:sz w:val="32"/>
          <w:szCs w:val="32"/>
        </w:rPr>
        <w:t xml:space="preserve">。 </w:t>
      </w:r>
    </w:p>
    <w:p>
      <w:pPr>
        <w:spacing w:line="560" w:lineRule="exact"/>
        <w:jc w:val="center"/>
        <w:rPr>
          <w:rFonts w:hint="eastAsia" w:ascii="黑体" w:hAnsi="黑体" w:eastAsia="黑体"/>
          <w:sz w:val="32"/>
          <w:szCs w:val="32"/>
        </w:rPr>
      </w:pPr>
      <w:r>
        <w:rPr>
          <w:rFonts w:hint="eastAsia" w:ascii="黑体" w:hAnsi="黑体" w:eastAsia="黑体"/>
          <w:sz w:val="32"/>
          <w:szCs w:val="32"/>
        </w:rPr>
        <w:t xml:space="preserve">会议费培训费明细 </w:t>
      </w:r>
    </w:p>
    <w:p>
      <w:pPr>
        <w:spacing w:line="560" w:lineRule="exact"/>
        <w:ind w:firstLine="640"/>
        <w:jc w:val="right"/>
        <w:rPr>
          <w:rFonts w:hint="eastAsia" w:ascii="仿宋" w:hAnsi="仿宋" w:eastAsia="仿宋"/>
          <w:sz w:val="24"/>
        </w:rPr>
      </w:pPr>
      <w:r>
        <w:rPr>
          <w:rFonts w:hint="eastAsia" w:ascii="仿宋" w:hAnsi="仿宋" w:eastAsia="仿宋"/>
          <w:sz w:val="24"/>
        </w:rPr>
        <w:t>单位：万元</w:t>
      </w:r>
    </w:p>
    <w:tbl>
      <w:tblPr>
        <w:tblStyle w:val="3"/>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250"/>
        <w:gridCol w:w="2693"/>
        <w:gridCol w:w="870"/>
        <w:gridCol w:w="99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黑体" w:hAnsi="黑体" w:eastAsia="黑体" w:cs="黑体"/>
                <w:sz w:val="30"/>
                <w:szCs w:val="30"/>
              </w:rPr>
            </w:pPr>
            <w:r>
              <w:rPr>
                <w:rFonts w:hint="eastAsia" w:ascii="黑体" w:hAnsi="黑体" w:eastAsia="黑体"/>
                <w:sz w:val="30"/>
                <w:szCs w:val="30"/>
              </w:rPr>
              <w:t>序号</w:t>
            </w:r>
          </w:p>
        </w:tc>
        <w:tc>
          <w:tcPr>
            <w:tcW w:w="225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黑体" w:hAnsi="黑体" w:eastAsia="黑体" w:cs="黑体"/>
                <w:sz w:val="30"/>
                <w:szCs w:val="30"/>
              </w:rPr>
            </w:pPr>
            <w:r>
              <w:rPr>
                <w:rFonts w:hint="eastAsia" w:ascii="黑体" w:hAnsi="黑体" w:eastAsia="黑体"/>
                <w:sz w:val="30"/>
                <w:szCs w:val="30"/>
              </w:rPr>
              <w:t>会议/培训名称</w:t>
            </w:r>
          </w:p>
        </w:tc>
        <w:tc>
          <w:tcPr>
            <w:tcW w:w="269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黑体" w:hAnsi="黑体" w:eastAsia="黑体" w:cs="黑体"/>
                <w:sz w:val="30"/>
                <w:szCs w:val="30"/>
              </w:rPr>
            </w:pPr>
            <w:r>
              <w:rPr>
                <w:rFonts w:hint="eastAsia" w:ascii="黑体" w:hAnsi="黑体" w:eastAsia="黑体"/>
                <w:sz w:val="30"/>
                <w:szCs w:val="30"/>
              </w:rPr>
              <w:t>时间</w:t>
            </w:r>
          </w:p>
        </w:tc>
        <w:tc>
          <w:tcPr>
            <w:tcW w:w="8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黑体" w:hAnsi="黑体" w:eastAsia="黑体" w:cs="黑体"/>
                <w:sz w:val="30"/>
                <w:szCs w:val="30"/>
              </w:rPr>
            </w:pPr>
            <w:r>
              <w:rPr>
                <w:rFonts w:hint="eastAsia" w:ascii="黑体" w:hAnsi="黑体" w:eastAsia="黑体"/>
                <w:sz w:val="30"/>
                <w:szCs w:val="30"/>
              </w:rPr>
              <w:t>人数</w:t>
            </w:r>
          </w:p>
        </w:tc>
        <w:tc>
          <w:tcPr>
            <w:tcW w:w="99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黑体" w:hAnsi="黑体" w:eastAsia="黑体" w:cs="黑体"/>
                <w:sz w:val="30"/>
                <w:szCs w:val="30"/>
              </w:rPr>
            </w:pPr>
            <w:r>
              <w:rPr>
                <w:rFonts w:hint="eastAsia" w:ascii="黑体" w:hAnsi="黑体" w:eastAsia="黑体"/>
                <w:sz w:val="30"/>
                <w:szCs w:val="30"/>
              </w:rPr>
              <w:t>金额</w:t>
            </w:r>
          </w:p>
        </w:tc>
        <w:tc>
          <w:tcPr>
            <w:tcW w:w="88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黑体" w:hAnsi="黑体" w:eastAsia="黑体" w:cs="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4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Calibri" w:eastAsia="仿宋_GB2312" w:cs="黑体"/>
                <w:sz w:val="24"/>
              </w:rPr>
            </w:pPr>
            <w:r>
              <w:rPr>
                <w:rFonts w:hint="eastAsia" w:ascii="仿宋_GB2312" w:eastAsia="仿宋_GB2312"/>
                <w:sz w:val="24"/>
              </w:rPr>
              <w:t>1</w:t>
            </w:r>
          </w:p>
        </w:tc>
        <w:tc>
          <w:tcPr>
            <w:tcW w:w="2250" w:type="dxa"/>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Calibri" w:eastAsia="仿宋_GB2312" w:cs="黑体"/>
                <w:sz w:val="24"/>
                <w:lang w:eastAsia="zh-CN"/>
              </w:rPr>
            </w:pPr>
            <w:r>
              <w:rPr>
                <w:rFonts w:hint="eastAsia" w:ascii="仿宋_GB2312" w:eastAsia="仿宋_GB2312"/>
                <w:sz w:val="24"/>
                <w:lang w:eastAsia="zh-CN"/>
              </w:rPr>
              <w:t>团干部培训</w:t>
            </w: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Calibri" w:eastAsia="仿宋_GB2312" w:cs="黑体"/>
                <w:sz w:val="24"/>
              </w:rPr>
            </w:pPr>
            <w:r>
              <w:rPr>
                <w:rFonts w:hint="eastAsia" w:ascii="仿宋_GB2312" w:eastAsia="仿宋_GB2312"/>
              </w:rPr>
              <w:t>202</w:t>
            </w:r>
            <w:r>
              <w:rPr>
                <w:rFonts w:hint="eastAsia" w:ascii="仿宋_GB2312" w:eastAsia="仿宋_GB2312"/>
                <w:lang w:val="en-US" w:eastAsia="zh-CN"/>
              </w:rPr>
              <w:t>3</w:t>
            </w:r>
            <w:r>
              <w:rPr>
                <w:rFonts w:hint="eastAsia" w:ascii="仿宋_GB2312" w:eastAsia="仿宋_GB2312"/>
              </w:rPr>
              <w:t>年</w:t>
            </w:r>
            <w:r>
              <w:rPr>
                <w:rFonts w:hint="eastAsia" w:ascii="仿宋_GB2312" w:eastAsia="仿宋_GB2312"/>
                <w:lang w:val="en-US" w:eastAsia="zh-CN"/>
              </w:rPr>
              <w:t>11</w:t>
            </w:r>
            <w:r>
              <w:rPr>
                <w:rFonts w:hint="eastAsia" w:ascii="仿宋_GB2312" w:eastAsia="仿宋_GB2312"/>
              </w:rPr>
              <w:t>月</w:t>
            </w:r>
            <w:r>
              <w:rPr>
                <w:rFonts w:hint="eastAsia" w:ascii="仿宋_GB2312" w:eastAsia="仿宋_GB2312"/>
                <w:lang w:val="en-US" w:eastAsia="zh-CN"/>
              </w:rPr>
              <w:t>13</w:t>
            </w:r>
            <w:r>
              <w:rPr>
                <w:rFonts w:hint="eastAsia" w:ascii="仿宋_GB2312" w:eastAsia="仿宋_GB2312"/>
              </w:rPr>
              <w:t>日</w:t>
            </w:r>
          </w:p>
        </w:tc>
        <w:tc>
          <w:tcPr>
            <w:tcW w:w="87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Calibri" w:eastAsia="仿宋_GB2312" w:cs="黑体"/>
                <w:sz w:val="24"/>
              </w:rPr>
            </w:pPr>
            <w:r>
              <w:rPr>
                <w:rFonts w:hint="default" w:ascii="仿宋_GB2312" w:eastAsia="仿宋_GB2312"/>
                <w:sz w:val="24"/>
                <w:lang w:val="en-US" w:eastAsia="zh-CN"/>
              </w:rPr>
              <w:t>3</w:t>
            </w:r>
            <w:r>
              <w:rPr>
                <w:rFonts w:hint="eastAsia" w:ascii="仿宋_GB2312" w:eastAsia="仿宋_GB2312"/>
                <w:sz w:val="24"/>
                <w:lang w:val="en-US" w:eastAsia="zh-CN"/>
              </w:rPr>
              <w:t>0</w:t>
            </w:r>
            <w:r>
              <w:rPr>
                <w:rFonts w:hint="eastAsia" w:ascii="仿宋_GB2312" w:eastAsia="仿宋_GB2312"/>
                <w:sz w:val="24"/>
              </w:rPr>
              <w:t>人</w:t>
            </w:r>
          </w:p>
        </w:tc>
        <w:tc>
          <w:tcPr>
            <w:tcW w:w="990" w:type="dxa"/>
            <w:tcBorders>
              <w:top w:val="single" w:color="auto" w:sz="4" w:space="0"/>
              <w:left w:val="single" w:color="auto" w:sz="4" w:space="0"/>
              <w:bottom w:val="single" w:color="auto" w:sz="4" w:space="0"/>
              <w:right w:val="single" w:color="auto" w:sz="4" w:space="0"/>
            </w:tcBorders>
          </w:tcPr>
          <w:p>
            <w:pPr>
              <w:spacing w:line="560" w:lineRule="exact"/>
              <w:jc w:val="center"/>
              <w:rPr>
                <w:rFonts w:hint="eastAsia" w:ascii="仿宋_GB2312" w:hAnsi="Calibri" w:eastAsia="仿宋_GB2312" w:cs="黑体"/>
                <w:sz w:val="24"/>
                <w:lang w:val="en-US" w:eastAsia="zh-CN"/>
              </w:rPr>
            </w:pPr>
            <w:r>
              <w:rPr>
                <w:rFonts w:hint="eastAsia" w:ascii="仿宋_GB2312" w:eastAsia="仿宋_GB2312"/>
                <w:sz w:val="24"/>
                <w:lang w:val="en-US" w:eastAsia="zh-CN"/>
              </w:rPr>
              <w:t>0.11</w:t>
            </w:r>
          </w:p>
        </w:tc>
        <w:tc>
          <w:tcPr>
            <w:tcW w:w="88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Calibri" w:eastAsia="仿宋_GB2312" w:cs="黑体"/>
                <w:sz w:val="24"/>
              </w:rPr>
            </w:pPr>
          </w:p>
        </w:tc>
      </w:tr>
    </w:tbl>
    <w:p>
      <w:pPr>
        <w:spacing w:line="560" w:lineRule="exact"/>
        <w:ind w:firstLine="64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六</w:t>
      </w:r>
      <w:r>
        <w:rPr>
          <w:rFonts w:hint="eastAsia" w:ascii="仿宋_GB2312" w:hAnsi="仿宋_GB2312" w:eastAsia="仿宋_GB2312" w:cs="仿宋_GB2312"/>
          <w:b/>
          <w:bCs w:val="0"/>
          <w:sz w:val="32"/>
          <w:szCs w:val="32"/>
        </w:rPr>
        <w:t>、国有资产占有使用及资产购置情况说明</w:t>
      </w:r>
    </w:p>
    <w:p>
      <w:pPr>
        <w:spacing w:line="560" w:lineRule="exact"/>
        <w:ind w:firstLine="640"/>
        <w:rPr>
          <w:rFonts w:hint="eastAsia" w:ascii="仿宋_GB2312" w:eastAsia="仿宋_GB2312"/>
          <w:sz w:val="32"/>
          <w:szCs w:val="32"/>
        </w:rPr>
      </w:pPr>
      <w:r>
        <w:rPr>
          <w:rFonts w:hint="eastAsia" w:ascii="仿宋_GB2312" w:eastAsia="仿宋_GB2312"/>
          <w:sz w:val="32"/>
          <w:szCs w:val="32"/>
        </w:rPr>
        <w:t>截止上年底，本</w:t>
      </w:r>
      <w:r>
        <w:rPr>
          <w:rFonts w:hint="eastAsia" w:ascii="仿宋_GB2312" w:eastAsia="仿宋_GB2312"/>
          <w:sz w:val="32"/>
          <w:szCs w:val="32"/>
          <w:lang w:eastAsia="zh-CN"/>
        </w:rPr>
        <w:t>单位</w:t>
      </w:r>
      <w:r>
        <w:rPr>
          <w:rFonts w:hint="eastAsia" w:ascii="仿宋_GB2312" w:eastAsia="仿宋_GB2312"/>
          <w:sz w:val="32"/>
          <w:szCs w:val="32"/>
        </w:rPr>
        <w:t>所属预算单位共有车辆</w:t>
      </w:r>
      <w:r>
        <w:rPr>
          <w:rFonts w:hint="eastAsia" w:ascii="仿宋_GB2312" w:eastAsia="仿宋_GB2312"/>
          <w:sz w:val="32"/>
          <w:szCs w:val="32"/>
          <w:lang w:val="en-US" w:eastAsia="zh-CN"/>
        </w:rPr>
        <w:t>0</w:t>
      </w:r>
      <w:r>
        <w:rPr>
          <w:rFonts w:hint="eastAsia" w:ascii="仿宋_GB2312" w:eastAsia="仿宋_GB2312"/>
          <w:sz w:val="32"/>
          <w:szCs w:val="32"/>
        </w:rPr>
        <w:t>辆，单价20万元以上的设备</w:t>
      </w:r>
      <w:r>
        <w:rPr>
          <w:rFonts w:hint="eastAsia" w:ascii="仿宋_GB2312" w:eastAsia="仿宋_GB2312"/>
          <w:sz w:val="32"/>
          <w:szCs w:val="32"/>
          <w:lang w:val="en-US" w:eastAsia="zh-CN"/>
        </w:rPr>
        <w:t>0</w:t>
      </w:r>
      <w:r>
        <w:rPr>
          <w:rFonts w:hint="eastAsia" w:ascii="仿宋_GB2312" w:eastAsia="仿宋_GB2312"/>
          <w:sz w:val="32"/>
          <w:szCs w:val="32"/>
        </w:rPr>
        <w:t>台（套）。当年部门预算安排购置车辆</w:t>
      </w:r>
      <w:r>
        <w:rPr>
          <w:rFonts w:hint="eastAsia" w:ascii="仿宋_GB2312" w:eastAsia="仿宋_GB2312"/>
          <w:sz w:val="32"/>
          <w:szCs w:val="32"/>
          <w:lang w:val="en-US" w:eastAsia="zh-CN"/>
        </w:rPr>
        <w:t>0</w:t>
      </w:r>
      <w:r>
        <w:rPr>
          <w:rFonts w:hint="eastAsia" w:ascii="仿宋_GB2312" w:eastAsia="仿宋_GB2312"/>
          <w:sz w:val="32"/>
          <w:szCs w:val="32"/>
        </w:rPr>
        <w:t>辆；安排购置单价20万元以上的设备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spacing w:line="560" w:lineRule="exact"/>
        <w:ind w:firstLine="64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七</w:t>
      </w:r>
      <w:r>
        <w:rPr>
          <w:rFonts w:hint="eastAsia" w:ascii="仿宋_GB2312" w:hAnsi="仿宋_GB2312" w:eastAsia="仿宋_GB2312" w:cs="仿宋_GB2312"/>
          <w:b/>
          <w:bCs w:val="0"/>
          <w:sz w:val="32"/>
          <w:szCs w:val="32"/>
        </w:rPr>
        <w:t>、政府采购情况说明</w:t>
      </w:r>
    </w:p>
    <w:p>
      <w:pPr>
        <w:spacing w:line="560" w:lineRule="exact"/>
        <w:ind w:firstLine="640"/>
        <w:rPr>
          <w:rFonts w:hint="eastAsia" w:ascii="仿宋_GB2312" w:eastAsia="仿宋_GB2312"/>
          <w:spacing w:val="-6"/>
          <w:sz w:val="32"/>
          <w:szCs w:val="32"/>
        </w:rPr>
      </w:pPr>
      <w:r>
        <w:rPr>
          <w:rFonts w:hint="eastAsia" w:ascii="仿宋_GB2312" w:eastAsia="仿宋_GB2312"/>
          <w:spacing w:val="-6"/>
          <w:sz w:val="32"/>
          <w:szCs w:val="32"/>
        </w:rPr>
        <w:t>本</w:t>
      </w:r>
      <w:r>
        <w:rPr>
          <w:rFonts w:hint="eastAsia" w:ascii="仿宋_GB2312" w:eastAsia="仿宋_GB2312"/>
          <w:spacing w:val="-6"/>
          <w:sz w:val="32"/>
          <w:szCs w:val="32"/>
          <w:lang w:eastAsia="zh-CN"/>
        </w:rPr>
        <w:t>单位</w:t>
      </w:r>
      <w:r>
        <w:rPr>
          <w:rFonts w:hint="eastAsia" w:ascii="仿宋_GB2312" w:eastAsia="仿宋_GB2312"/>
          <w:spacing w:val="-6"/>
          <w:sz w:val="32"/>
          <w:szCs w:val="32"/>
        </w:rPr>
        <w:t>当年无政府采购预算，并已公开空表。</w:t>
      </w:r>
    </w:p>
    <w:p>
      <w:pPr>
        <w:spacing w:line="560" w:lineRule="exact"/>
        <w:ind w:firstLine="64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八</w:t>
      </w:r>
      <w:r>
        <w:rPr>
          <w:rFonts w:hint="eastAsia" w:ascii="仿宋_GB2312" w:hAnsi="仿宋_GB2312" w:eastAsia="仿宋_GB2312" w:cs="仿宋_GB2312"/>
          <w:b/>
          <w:bCs w:val="0"/>
          <w:sz w:val="32"/>
          <w:szCs w:val="32"/>
        </w:rPr>
        <w:t>、绩效目标情况说明</w:t>
      </w:r>
    </w:p>
    <w:p>
      <w:pPr>
        <w:spacing w:line="560" w:lineRule="exact"/>
        <w:ind w:firstLine="640"/>
        <w:rPr>
          <w:rFonts w:hint="eastAsia" w:ascii="仿宋_GB2312" w:eastAsia="仿宋_GB2312"/>
          <w:sz w:val="32"/>
          <w:szCs w:val="32"/>
        </w:rPr>
      </w:pPr>
      <w:r>
        <w:rPr>
          <w:rFonts w:hint="eastAsia" w:ascii="仿宋_GB2312" w:eastAsia="仿宋_GB2312"/>
          <w:sz w:val="32"/>
          <w:szCs w:val="32"/>
        </w:rPr>
        <w:t>本</w:t>
      </w:r>
      <w:r>
        <w:rPr>
          <w:rFonts w:hint="eastAsia" w:ascii="仿宋_GB2312" w:eastAsia="仿宋_GB2312"/>
          <w:sz w:val="32"/>
          <w:szCs w:val="32"/>
          <w:lang w:eastAsia="zh-CN"/>
        </w:rPr>
        <w:t>单位</w:t>
      </w:r>
      <w:r>
        <w:rPr>
          <w:rFonts w:hint="eastAsia" w:ascii="仿宋_GB2312" w:eastAsia="仿宋_GB2312"/>
          <w:sz w:val="32"/>
          <w:szCs w:val="32"/>
        </w:rPr>
        <w:t>绩效目标管理全覆盖，涉及当年一般公共预算当年拨款</w:t>
      </w:r>
      <w:r>
        <w:rPr>
          <w:rFonts w:hint="eastAsia" w:ascii="仿宋_GB2312" w:eastAsia="仿宋_GB2312"/>
          <w:sz w:val="32"/>
          <w:szCs w:val="32"/>
          <w:lang w:val="en-US" w:eastAsia="zh-CN"/>
        </w:rPr>
        <w:t>70.76</w:t>
      </w:r>
      <w:r>
        <w:rPr>
          <w:rFonts w:hint="eastAsia" w:ascii="仿宋_GB2312" w:eastAsia="仿宋_GB2312"/>
          <w:sz w:val="32"/>
          <w:szCs w:val="32"/>
        </w:rPr>
        <w:t>万元,当年政府性基金预算当年拨款</w:t>
      </w:r>
      <w:r>
        <w:rPr>
          <w:rFonts w:hint="eastAsia" w:ascii="仿宋_GB2312" w:eastAsia="仿宋_GB2312"/>
          <w:sz w:val="32"/>
          <w:szCs w:val="32"/>
          <w:lang w:val="en-US" w:eastAsia="zh-CN"/>
        </w:rPr>
        <w:t>0</w:t>
      </w:r>
      <w:r>
        <w:rPr>
          <w:rFonts w:hint="eastAsia" w:ascii="仿宋_GB2312" w:eastAsia="仿宋_GB2312"/>
          <w:sz w:val="32"/>
          <w:szCs w:val="32"/>
        </w:rPr>
        <w:t>万元，当年国有资本经营预算拨款</w:t>
      </w:r>
      <w:r>
        <w:rPr>
          <w:rFonts w:hint="eastAsia" w:ascii="仿宋_GB2312" w:eastAsia="仿宋_GB2312"/>
          <w:sz w:val="32"/>
          <w:szCs w:val="32"/>
          <w:lang w:val="en-US" w:eastAsia="zh-CN"/>
        </w:rPr>
        <w:t>0</w:t>
      </w:r>
      <w:r>
        <w:rPr>
          <w:rFonts w:hint="eastAsia" w:ascii="仿宋_GB2312" w:eastAsia="仿宋_GB2312"/>
          <w:sz w:val="32"/>
          <w:szCs w:val="32"/>
        </w:rPr>
        <w:t>万元（详见公开报表中的绩效目标表）。</w:t>
      </w:r>
    </w:p>
    <w:p>
      <w:pPr>
        <w:spacing w:line="560" w:lineRule="exact"/>
        <w:ind w:firstLine="64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九</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公用经费</w:t>
      </w:r>
      <w:r>
        <w:rPr>
          <w:rFonts w:hint="eastAsia" w:ascii="仿宋_GB2312" w:hAnsi="仿宋_GB2312" w:eastAsia="仿宋_GB2312" w:cs="仿宋_GB2312"/>
          <w:b/>
          <w:bCs w:val="0"/>
          <w:sz w:val="32"/>
          <w:szCs w:val="32"/>
        </w:rPr>
        <w:t>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w:t>
      </w:r>
      <w:r>
        <w:rPr>
          <w:rFonts w:hint="eastAsia" w:ascii="仿宋_GB2312" w:eastAsia="仿宋_GB2312"/>
          <w:sz w:val="32"/>
          <w:szCs w:val="32"/>
          <w:lang w:eastAsia="zh-CN"/>
        </w:rPr>
        <w:t>单位</w:t>
      </w:r>
      <w:r>
        <w:rPr>
          <w:rFonts w:hint="eastAsia" w:ascii="仿宋_GB2312" w:eastAsia="仿宋_GB2312"/>
          <w:sz w:val="32"/>
          <w:szCs w:val="32"/>
        </w:rPr>
        <w:t>当年</w:t>
      </w:r>
      <w:r>
        <w:rPr>
          <w:rFonts w:hint="eastAsia" w:ascii="仿宋_GB2312" w:eastAsia="仿宋_GB2312"/>
          <w:sz w:val="32"/>
          <w:szCs w:val="32"/>
          <w:lang w:eastAsia="zh-CN"/>
        </w:rPr>
        <w:t>公用经费</w:t>
      </w:r>
      <w:r>
        <w:rPr>
          <w:rFonts w:hint="eastAsia" w:ascii="仿宋_GB2312" w:eastAsia="仿宋_GB2312"/>
          <w:sz w:val="32"/>
          <w:szCs w:val="32"/>
        </w:rPr>
        <w:t>预算安排</w:t>
      </w:r>
      <w:r>
        <w:rPr>
          <w:rFonts w:hint="eastAsia" w:ascii="仿宋_GB2312" w:eastAsia="仿宋_GB2312"/>
          <w:sz w:val="32"/>
          <w:szCs w:val="32"/>
          <w:lang w:val="en-US" w:eastAsia="zh-CN"/>
        </w:rPr>
        <w:t>4.13</w:t>
      </w:r>
      <w:r>
        <w:rPr>
          <w:rFonts w:hint="eastAsia" w:ascii="仿宋_GB2312" w:eastAsia="仿宋_GB2312"/>
          <w:sz w:val="32"/>
          <w:szCs w:val="32"/>
        </w:rPr>
        <w:t>万元，较上年增加</w:t>
      </w:r>
      <w:r>
        <w:rPr>
          <w:rFonts w:hint="eastAsia" w:ascii="仿宋_GB2312" w:eastAsia="仿宋_GB2312"/>
          <w:sz w:val="32"/>
          <w:szCs w:val="32"/>
          <w:lang w:val="en-US" w:eastAsia="zh-CN"/>
        </w:rPr>
        <w:t>0.13</w:t>
      </w:r>
      <w:r>
        <w:rPr>
          <w:rFonts w:hint="eastAsia" w:ascii="仿宋_GB2312" w:eastAsia="仿宋_GB2312"/>
          <w:sz w:val="32"/>
          <w:szCs w:val="32"/>
        </w:rPr>
        <w:t>万元，主要原因是</w:t>
      </w:r>
      <w:r>
        <w:rPr>
          <w:rFonts w:hint="eastAsia" w:ascii="仿宋_GB2312" w:eastAsia="仿宋_GB2312"/>
          <w:sz w:val="32"/>
          <w:szCs w:val="32"/>
          <w:lang w:eastAsia="zh-CN"/>
        </w:rPr>
        <w:t>人员变动，机关运行经费调整增加</w:t>
      </w:r>
      <w:r>
        <w:rPr>
          <w:rFonts w:hint="eastAsia" w:ascii="仿宋_GB2312" w:eastAsia="仿宋_GB2312"/>
          <w:sz w:val="32"/>
          <w:szCs w:val="32"/>
        </w:rPr>
        <w:t>。</w:t>
      </w:r>
    </w:p>
    <w:p>
      <w:pPr>
        <w:spacing w:line="560" w:lineRule="exact"/>
        <w:ind w:firstLine="64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十</w:t>
      </w:r>
      <w:r>
        <w:rPr>
          <w:rFonts w:hint="eastAsia" w:ascii="仿宋_GB2312" w:hAnsi="仿宋_GB2312" w:eastAsia="仿宋_GB2312" w:cs="仿宋_GB2312"/>
          <w:b/>
          <w:bCs w:val="0"/>
          <w:sz w:val="32"/>
          <w:szCs w:val="32"/>
        </w:rPr>
        <w:t>、专业名词解释</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rPr>
          <w:rFonts w:hint="eastAsia" w:ascii="仿宋_GB2312" w:eastAsia="仿宋_GB2312"/>
          <w:sz w:val="32"/>
          <w:szCs w:val="32"/>
        </w:rPr>
      </w:pPr>
      <w:r>
        <w:rPr>
          <w:rFonts w:hint="eastAsia" w:ascii="仿宋_GB2312" w:eastAsia="仿宋_GB2312"/>
          <w:sz w:val="32"/>
          <w:szCs w:val="32"/>
        </w:rPr>
        <w:t>2.三公经费：指省级部门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支出。</w:t>
      </w:r>
    </w:p>
    <w:p>
      <w:pPr>
        <w:spacing w:line="560" w:lineRule="exact"/>
        <w:ind w:firstLine="640"/>
        <w:rPr>
          <w:rFonts w:hint="eastAsia" w:ascii="仿宋_GB2312" w:eastAsia="仿宋_GB2312"/>
          <w:sz w:val="32"/>
          <w:szCs w:val="32"/>
        </w:rPr>
      </w:pPr>
      <w:r>
        <w:rPr>
          <w:rFonts w:hint="eastAsia" w:ascii="仿宋_GB2312" w:eastAsia="仿宋_GB2312"/>
          <w:sz w:val="32"/>
          <w:szCs w:val="32"/>
        </w:rPr>
        <w:t>3.大学生志愿服务西部计划：是团中央、教育部根据国务院常务会议、《国务院办公厅关于做好2003 年普通高等学校毕业生就业工作通知》和 2003 年全国高校毕业生就业工作电视电话会议精神的要求而实施的，财政部、人社部给予相关政策、资金支持。该项计划从 2003 年开始实施，按照公开招募、自愿报名、组织选拔、集中派遣的方式，每年招募一定数量的普通高等学校应届毕业生或在读研究生，到西部基层开展为期 1-3 年的教育、卫生、农技、扶贫等志愿服务。</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560" w:lineRule="exact"/>
        <w:ind w:firstLine="640"/>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第四部分  公开报表</w:t>
      </w:r>
      <w:r>
        <w:rPr>
          <w:rFonts w:hint="eastAsia" w:ascii="仿宋_GB2312" w:hAnsi="仿宋_GB2312" w:eastAsia="仿宋_GB2312" w:cs="仿宋_GB2312"/>
          <w:b/>
          <w:bCs w:val="0"/>
          <w:sz w:val="32"/>
          <w:szCs w:val="32"/>
          <w:lang w:eastAsia="zh-CN"/>
        </w:rPr>
        <w:tab/>
      </w:r>
    </w:p>
    <w:p>
      <w:pPr>
        <w:spacing w:line="560" w:lineRule="exact"/>
        <w:ind w:firstLine="640"/>
        <w:rPr>
          <w:rFonts w:hint="eastAsia" w:ascii="仿宋_GB2312" w:eastAsia="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rPr>
        <w:t>（……）</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tbl>
      <w:tblPr>
        <w:tblStyle w:val="3"/>
        <w:tblW w:w="14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4670" w:type="dxa"/>
            <w:shd w:val="clear" w:color="auto" w:fill="auto"/>
            <w:vAlign w:val="bottom"/>
          </w:tcPr>
          <w:p>
            <w:pPr>
              <w:keepNext w:val="0"/>
              <w:keepLines w:val="0"/>
              <w:widowControl/>
              <w:suppressLineNumbers w:val="0"/>
              <w:jc w:val="left"/>
              <w:textAlignment w:val="bottom"/>
              <w:rPr>
                <w:rFonts w:ascii="黑体" w:hAnsi="宋体" w:eastAsia="黑体" w:cs="黑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1" w:hRule="atLeast"/>
        </w:trPr>
        <w:tc>
          <w:tcPr>
            <w:tcW w:w="14670" w:type="dxa"/>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72"/>
                <w:szCs w:val="72"/>
                <w:u w:val="none"/>
              </w:rPr>
            </w:pPr>
            <w:r>
              <w:rPr>
                <w:rFonts w:hint="default" w:ascii="方正小标宋简体" w:hAnsi="方正小标宋简体" w:eastAsia="方正小标宋简体" w:cs="方正小标宋简体"/>
                <w:i w:val="0"/>
                <w:color w:val="000000"/>
                <w:kern w:val="0"/>
                <w:sz w:val="72"/>
                <w:szCs w:val="72"/>
                <w:u w:val="none"/>
                <w:lang w:val="en-US" w:eastAsia="zh-CN"/>
              </w:rPr>
              <w:t>2023年</w:t>
            </w:r>
            <w:r>
              <w:rPr>
                <w:rFonts w:hint="eastAsia" w:ascii="方正小标宋简体" w:hAnsi="方正小标宋简体" w:eastAsia="方正小标宋简体" w:cs="方正小标宋简体"/>
                <w:i w:val="0"/>
                <w:color w:val="000000"/>
                <w:kern w:val="0"/>
                <w:sz w:val="72"/>
                <w:szCs w:val="72"/>
                <w:u w:val="none"/>
                <w:lang w:val="en-US" w:eastAsia="zh-CN"/>
              </w:rPr>
              <w:t>单位</w:t>
            </w:r>
            <w:r>
              <w:rPr>
                <w:rFonts w:hint="default" w:ascii="方正小标宋简体" w:hAnsi="方正小标宋简体" w:eastAsia="方正小标宋简体" w:cs="方正小标宋简体"/>
                <w:i w:val="0"/>
                <w:color w:val="000000"/>
                <w:kern w:val="0"/>
                <w:sz w:val="72"/>
                <w:szCs w:val="72"/>
                <w:u w:val="none"/>
                <w:lang w:val="en-US" w:eastAsia="zh-CN"/>
              </w:rPr>
              <w:t>综合预算公开报表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6" w:hRule="atLeast"/>
        </w:trPr>
        <w:tc>
          <w:tcPr>
            <w:tcW w:w="14670" w:type="dxa"/>
            <w:shd w:val="clear" w:color="auto" w:fill="auto"/>
            <w:vAlign w:val="center"/>
          </w:tcPr>
          <w:p>
            <w:pPr>
              <w:jc w:val="center"/>
              <w:rPr>
                <w:rFonts w:hint="eastAsia" w:ascii="宋体" w:hAnsi="宋体" w:eastAsia="宋体" w:cs="宋体"/>
                <w:b/>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6" w:hRule="atLeast"/>
        </w:trPr>
        <w:tc>
          <w:tcPr>
            <w:tcW w:w="14670" w:type="dxa"/>
            <w:shd w:val="clear" w:color="auto" w:fill="auto"/>
            <w:vAlign w:val="bottom"/>
          </w:tcPr>
          <w:p>
            <w:pPr>
              <w:keepNext w:val="0"/>
              <w:keepLines w:val="0"/>
              <w:widowControl/>
              <w:suppressLineNumbers w:val="0"/>
              <w:jc w:val="left"/>
              <w:textAlignment w:val="bottom"/>
              <w:rPr>
                <w:rFonts w:hint="default" w:ascii="方正小标宋简体" w:hAnsi="方正小标宋简体" w:eastAsia="方正小标宋简体" w:cs="方正小标宋简体"/>
                <w:i w:val="0"/>
                <w:color w:val="000000"/>
                <w:sz w:val="40"/>
                <w:szCs w:val="40"/>
                <w:u w:val="none"/>
              </w:rPr>
            </w:pPr>
            <w:r>
              <w:rPr>
                <w:rFonts w:hint="default" w:ascii="方正小标宋简体" w:hAnsi="方正小标宋简体" w:eastAsia="方正小标宋简体" w:cs="方正小标宋简体"/>
                <w:i w:val="0"/>
                <w:color w:val="000000"/>
                <w:kern w:val="0"/>
                <w:sz w:val="40"/>
                <w:szCs w:val="40"/>
                <w:u w:val="none"/>
                <w:lang w:val="en-US" w:eastAsia="zh-CN"/>
              </w:rPr>
              <w:t xml:space="preserve">                 单位名称：</w:t>
            </w:r>
            <w:r>
              <w:rPr>
                <w:rFonts w:hint="eastAsia" w:ascii="方正小标宋简体" w:hAnsi="方正小标宋简体" w:eastAsia="方正小标宋简体" w:cs="方正小标宋简体"/>
                <w:i w:val="0"/>
                <w:color w:val="000000"/>
                <w:kern w:val="0"/>
                <w:sz w:val="40"/>
                <w:szCs w:val="40"/>
                <w:u w:val="none"/>
                <w:lang w:val="en-US" w:eastAsia="zh-CN"/>
              </w:rPr>
              <w:t>中国共产主义青年团佛坪县委员会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4670" w:type="dxa"/>
            <w:shd w:val="clear" w:color="auto" w:fill="auto"/>
            <w:vAlign w:val="bottom"/>
          </w:tcPr>
          <w:p>
            <w:pPr>
              <w:keepNext w:val="0"/>
              <w:keepLines w:val="0"/>
              <w:widowControl/>
              <w:suppressLineNumbers w:val="0"/>
              <w:jc w:val="left"/>
              <w:textAlignment w:val="bottom"/>
              <w:rPr>
                <w:rFonts w:hint="default" w:ascii="方正小标宋简体" w:hAnsi="方正小标宋简体" w:eastAsia="方正小标宋简体" w:cs="方正小标宋简体"/>
                <w:i w:val="0"/>
                <w:color w:val="000000"/>
                <w:sz w:val="40"/>
                <w:szCs w:val="40"/>
                <w:u w:val="none"/>
              </w:rPr>
            </w:pPr>
            <w:r>
              <w:rPr>
                <w:rFonts w:hint="default" w:ascii="方正小标宋简体" w:hAnsi="方正小标宋简体" w:eastAsia="方正小标宋简体" w:cs="方正小标宋简体"/>
                <w:i w:val="0"/>
                <w:color w:val="000000"/>
                <w:kern w:val="0"/>
                <w:sz w:val="40"/>
                <w:szCs w:val="40"/>
                <w:u w:val="none"/>
                <w:lang w:val="en-US" w:eastAsia="zh-CN"/>
              </w:rPr>
              <w:t xml:space="preserve">                 保密审查情况：已审查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14670" w:type="dxa"/>
            <w:shd w:val="clear" w:color="auto" w:fill="auto"/>
            <w:vAlign w:val="bottom"/>
          </w:tcPr>
          <w:p>
            <w:pPr>
              <w:keepNext w:val="0"/>
              <w:keepLines w:val="0"/>
              <w:widowControl/>
              <w:suppressLineNumbers w:val="0"/>
              <w:jc w:val="left"/>
              <w:textAlignment w:val="bottom"/>
              <w:rPr>
                <w:rFonts w:hint="default" w:ascii="方正小标宋简体" w:hAnsi="方正小标宋简体" w:eastAsia="方正小标宋简体" w:cs="方正小标宋简体"/>
                <w:i w:val="0"/>
                <w:color w:val="000000"/>
                <w:sz w:val="40"/>
                <w:szCs w:val="40"/>
                <w:u w:val="none"/>
              </w:rPr>
            </w:pPr>
            <w:r>
              <w:rPr>
                <w:rFonts w:hint="default" w:ascii="方正小标宋简体" w:hAnsi="方正小标宋简体" w:eastAsia="方正小标宋简体" w:cs="方正小标宋简体"/>
                <w:i w:val="0"/>
                <w:color w:val="000000"/>
                <w:kern w:val="0"/>
                <w:sz w:val="40"/>
                <w:szCs w:val="40"/>
                <w:u w:val="none"/>
                <w:lang w:val="en-US" w:eastAsia="zh-CN"/>
              </w:rPr>
              <w:t xml:space="preserve">                 单位主要负责人审签情况：已审签</w:t>
            </w:r>
          </w:p>
        </w:tc>
      </w:tr>
    </w:tbl>
    <w:p>
      <w:pPr>
        <w:spacing w:line="560" w:lineRule="exact"/>
        <w:ind w:firstLine="640"/>
        <w:rPr>
          <w:rFonts w:hint="eastAsia" w:ascii="仿宋_GB2312" w:eastAsia="仿宋_GB2312"/>
          <w:sz w:val="32"/>
          <w:szCs w:val="32"/>
        </w:rPr>
        <w:sectPr>
          <w:pgSz w:w="16838" w:h="11906" w:orient="landscape"/>
          <w:pgMar w:top="1800" w:right="1440" w:bottom="1800" w:left="1440" w:header="851" w:footer="992" w:gutter="0"/>
          <w:cols w:space="425" w:num="1"/>
          <w:docGrid w:type="lines" w:linePitch="312" w:charSpace="0"/>
        </w:sectPr>
      </w:pPr>
    </w:p>
    <w:tbl>
      <w:tblPr>
        <w:tblStyle w:val="3"/>
        <w:tblW w:w="147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0"/>
        <w:gridCol w:w="2457"/>
        <w:gridCol w:w="840"/>
        <w:gridCol w:w="840"/>
        <w:gridCol w:w="840"/>
        <w:gridCol w:w="840"/>
        <w:gridCol w:w="840"/>
        <w:gridCol w:w="662"/>
        <w:gridCol w:w="240"/>
        <w:gridCol w:w="345"/>
        <w:gridCol w:w="1680"/>
        <w:gridCol w:w="3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4702" w:type="dxa"/>
            <w:gridSpan w:val="12"/>
            <w:shd w:val="clear" w:color="auto" w:fill="auto"/>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1190" w:type="dxa"/>
            <w:shd w:val="clear" w:color="auto" w:fill="auto"/>
            <w:vAlign w:val="bottom"/>
          </w:tcPr>
          <w:p>
            <w:pPr>
              <w:rPr>
                <w:rFonts w:hint="eastAsia" w:ascii="宋体" w:hAnsi="宋体" w:eastAsia="宋体" w:cs="宋体"/>
                <w:i w:val="0"/>
                <w:color w:val="000000"/>
                <w:sz w:val="18"/>
                <w:szCs w:val="18"/>
                <w:u w:val="none"/>
              </w:rPr>
            </w:pPr>
          </w:p>
        </w:tc>
        <w:tc>
          <w:tcPr>
            <w:tcW w:w="2457" w:type="dxa"/>
            <w:shd w:val="clear" w:color="auto" w:fill="auto"/>
            <w:vAlign w:val="bottom"/>
          </w:tcPr>
          <w:p>
            <w:pPr>
              <w:rPr>
                <w:rFonts w:hint="eastAsia" w:ascii="宋体" w:hAnsi="宋体" w:eastAsia="宋体" w:cs="宋体"/>
                <w:i w:val="0"/>
                <w:color w:val="000000"/>
                <w:sz w:val="18"/>
                <w:szCs w:val="18"/>
                <w:u w:val="none"/>
              </w:rPr>
            </w:pPr>
          </w:p>
        </w:tc>
        <w:tc>
          <w:tcPr>
            <w:tcW w:w="840" w:type="dxa"/>
            <w:shd w:val="clear" w:color="auto" w:fill="auto"/>
            <w:vAlign w:val="bottom"/>
          </w:tcPr>
          <w:p>
            <w:pPr>
              <w:rPr>
                <w:rFonts w:hint="eastAsia" w:ascii="宋体" w:hAnsi="宋体" w:eastAsia="宋体" w:cs="宋体"/>
                <w:i w:val="0"/>
                <w:color w:val="000000"/>
                <w:sz w:val="18"/>
                <w:szCs w:val="18"/>
                <w:u w:val="none"/>
              </w:rPr>
            </w:pPr>
          </w:p>
        </w:tc>
        <w:tc>
          <w:tcPr>
            <w:tcW w:w="840" w:type="dxa"/>
            <w:shd w:val="clear" w:color="auto" w:fill="auto"/>
            <w:vAlign w:val="bottom"/>
          </w:tcPr>
          <w:p>
            <w:pPr>
              <w:rPr>
                <w:rFonts w:hint="eastAsia" w:ascii="宋体" w:hAnsi="宋体" w:eastAsia="宋体" w:cs="宋体"/>
                <w:i w:val="0"/>
                <w:color w:val="000000"/>
                <w:sz w:val="18"/>
                <w:szCs w:val="18"/>
                <w:u w:val="none"/>
              </w:rPr>
            </w:pPr>
          </w:p>
        </w:tc>
        <w:tc>
          <w:tcPr>
            <w:tcW w:w="840" w:type="dxa"/>
            <w:shd w:val="clear" w:color="auto" w:fill="auto"/>
            <w:vAlign w:val="bottom"/>
          </w:tcPr>
          <w:p>
            <w:pPr>
              <w:rPr>
                <w:rFonts w:hint="eastAsia" w:ascii="宋体" w:hAnsi="宋体" w:eastAsia="宋体" w:cs="宋体"/>
                <w:i w:val="0"/>
                <w:color w:val="000000"/>
                <w:sz w:val="18"/>
                <w:szCs w:val="18"/>
                <w:u w:val="none"/>
              </w:rPr>
            </w:pPr>
          </w:p>
        </w:tc>
        <w:tc>
          <w:tcPr>
            <w:tcW w:w="840" w:type="dxa"/>
            <w:shd w:val="clear" w:color="auto" w:fill="auto"/>
            <w:vAlign w:val="bottom"/>
          </w:tcPr>
          <w:p>
            <w:pPr>
              <w:rPr>
                <w:rFonts w:hint="eastAsia" w:ascii="宋体" w:hAnsi="宋体" w:eastAsia="宋体" w:cs="宋体"/>
                <w:i w:val="0"/>
                <w:color w:val="000000"/>
                <w:sz w:val="18"/>
                <w:szCs w:val="18"/>
                <w:u w:val="none"/>
              </w:rPr>
            </w:pPr>
          </w:p>
        </w:tc>
        <w:tc>
          <w:tcPr>
            <w:tcW w:w="840" w:type="dxa"/>
            <w:shd w:val="clear" w:color="auto" w:fill="auto"/>
            <w:vAlign w:val="bottom"/>
          </w:tcPr>
          <w:p>
            <w:pPr>
              <w:rPr>
                <w:rFonts w:hint="eastAsia" w:ascii="宋体" w:hAnsi="宋体" w:eastAsia="宋体" w:cs="宋体"/>
                <w:i w:val="0"/>
                <w:color w:val="000000"/>
                <w:sz w:val="18"/>
                <w:szCs w:val="18"/>
                <w:u w:val="none"/>
              </w:rPr>
            </w:pPr>
          </w:p>
        </w:tc>
        <w:tc>
          <w:tcPr>
            <w:tcW w:w="662" w:type="dxa"/>
            <w:shd w:val="clear" w:color="auto" w:fill="auto"/>
            <w:vAlign w:val="bottom"/>
          </w:tcPr>
          <w:p>
            <w:pPr>
              <w:rPr>
                <w:rFonts w:hint="eastAsia" w:ascii="宋体" w:hAnsi="宋体" w:eastAsia="宋体" w:cs="宋体"/>
                <w:i w:val="0"/>
                <w:color w:val="000000"/>
                <w:sz w:val="18"/>
                <w:szCs w:val="18"/>
                <w:u w:val="none"/>
              </w:rPr>
            </w:pPr>
          </w:p>
        </w:tc>
        <w:tc>
          <w:tcPr>
            <w:tcW w:w="240" w:type="dxa"/>
            <w:shd w:val="clear" w:color="auto" w:fill="auto"/>
            <w:vAlign w:val="bottom"/>
          </w:tcPr>
          <w:p>
            <w:pPr>
              <w:rPr>
                <w:rFonts w:hint="eastAsia" w:ascii="宋体" w:hAnsi="宋体" w:eastAsia="宋体" w:cs="宋体"/>
                <w:i w:val="0"/>
                <w:color w:val="000000"/>
                <w:sz w:val="18"/>
                <w:szCs w:val="18"/>
                <w:u w:val="none"/>
              </w:rPr>
            </w:pPr>
          </w:p>
        </w:tc>
        <w:tc>
          <w:tcPr>
            <w:tcW w:w="345" w:type="dxa"/>
            <w:shd w:val="clear" w:color="auto" w:fill="auto"/>
            <w:vAlign w:val="bottom"/>
          </w:tcPr>
          <w:p>
            <w:pPr>
              <w:rPr>
                <w:rFonts w:hint="eastAsia" w:ascii="宋体" w:hAnsi="宋体" w:eastAsia="宋体" w:cs="宋体"/>
                <w:i w:val="0"/>
                <w:color w:val="000000"/>
                <w:sz w:val="18"/>
                <w:szCs w:val="18"/>
                <w:u w:val="none"/>
              </w:rPr>
            </w:pPr>
          </w:p>
        </w:tc>
        <w:tc>
          <w:tcPr>
            <w:tcW w:w="1680" w:type="dxa"/>
            <w:shd w:val="clear" w:color="auto" w:fill="auto"/>
            <w:vAlign w:val="bottom"/>
          </w:tcPr>
          <w:p>
            <w:pPr>
              <w:rPr>
                <w:rFonts w:hint="eastAsia" w:ascii="宋体" w:hAnsi="宋体" w:eastAsia="宋体" w:cs="宋体"/>
                <w:i w:val="0"/>
                <w:color w:val="000000"/>
                <w:sz w:val="18"/>
                <w:szCs w:val="18"/>
                <w:u w:val="none"/>
              </w:rPr>
            </w:pPr>
          </w:p>
        </w:tc>
        <w:tc>
          <w:tcPr>
            <w:tcW w:w="3928" w:type="dxa"/>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报表</w:t>
            </w:r>
          </w:p>
        </w:tc>
        <w:tc>
          <w:tcPr>
            <w:tcW w:w="79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报表名称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是否空表</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公开空表理由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表1</w:t>
            </w:r>
          </w:p>
        </w:tc>
        <w:tc>
          <w:tcPr>
            <w:tcW w:w="7904" w:type="dxa"/>
            <w:gridSpan w:val="9"/>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单位</w:t>
            </w:r>
            <w:r>
              <w:rPr>
                <w:rFonts w:hint="eastAsia" w:ascii="宋体" w:hAnsi="宋体" w:eastAsia="宋体" w:cs="宋体"/>
                <w:i w:val="0"/>
                <w:color w:val="000000"/>
                <w:kern w:val="0"/>
                <w:sz w:val="24"/>
                <w:szCs w:val="24"/>
                <w:u w:val="none"/>
                <w:lang w:val="en-US" w:eastAsia="zh-CN"/>
              </w:rPr>
              <w:t>综合预算收支总表</w:t>
            </w:r>
          </w:p>
        </w:tc>
        <w:tc>
          <w:tcPr>
            <w:tcW w:w="168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否</w:t>
            </w:r>
          </w:p>
        </w:tc>
        <w:tc>
          <w:tcPr>
            <w:tcW w:w="3928"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表2</w:t>
            </w:r>
          </w:p>
        </w:tc>
        <w:tc>
          <w:tcPr>
            <w:tcW w:w="79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单位</w:t>
            </w:r>
            <w:r>
              <w:rPr>
                <w:rFonts w:hint="eastAsia" w:ascii="宋体" w:hAnsi="宋体" w:eastAsia="宋体" w:cs="宋体"/>
                <w:i w:val="0"/>
                <w:color w:val="000000"/>
                <w:kern w:val="0"/>
                <w:sz w:val="24"/>
                <w:szCs w:val="24"/>
                <w:u w:val="none"/>
                <w:lang w:val="en-US" w:eastAsia="zh-CN"/>
              </w:rPr>
              <w:t>综合预算收入总表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否</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表3</w:t>
            </w:r>
          </w:p>
        </w:tc>
        <w:tc>
          <w:tcPr>
            <w:tcW w:w="79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单位</w:t>
            </w:r>
            <w:r>
              <w:rPr>
                <w:rFonts w:hint="eastAsia" w:ascii="宋体" w:hAnsi="宋体" w:eastAsia="宋体" w:cs="宋体"/>
                <w:i w:val="0"/>
                <w:color w:val="000000"/>
                <w:kern w:val="0"/>
                <w:sz w:val="24"/>
                <w:szCs w:val="24"/>
                <w:u w:val="none"/>
                <w:lang w:val="en-US" w:eastAsia="zh-CN"/>
              </w:rPr>
              <w:t>综合预算支出总表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否</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表4</w:t>
            </w:r>
          </w:p>
        </w:tc>
        <w:tc>
          <w:tcPr>
            <w:tcW w:w="79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单位</w:t>
            </w:r>
            <w:r>
              <w:rPr>
                <w:rFonts w:hint="eastAsia" w:ascii="宋体" w:hAnsi="宋体" w:eastAsia="宋体" w:cs="宋体"/>
                <w:i w:val="0"/>
                <w:color w:val="000000"/>
                <w:kern w:val="0"/>
                <w:sz w:val="24"/>
                <w:szCs w:val="24"/>
                <w:u w:val="none"/>
                <w:lang w:val="en-US" w:eastAsia="zh-CN"/>
              </w:rPr>
              <w:t>综合预算财政拨款收支总表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否</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表5</w:t>
            </w:r>
          </w:p>
        </w:tc>
        <w:tc>
          <w:tcPr>
            <w:tcW w:w="79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单位</w:t>
            </w:r>
            <w:r>
              <w:rPr>
                <w:rFonts w:hint="eastAsia" w:ascii="宋体" w:hAnsi="宋体" w:eastAsia="宋体" w:cs="宋体"/>
                <w:i w:val="0"/>
                <w:color w:val="000000"/>
                <w:kern w:val="0"/>
                <w:sz w:val="24"/>
                <w:szCs w:val="24"/>
                <w:u w:val="none"/>
                <w:lang w:val="en-US" w:eastAsia="zh-CN"/>
              </w:rPr>
              <w:t>综合预算一般公共预算支出明细表（按支出功能分类科目）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否</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表6</w:t>
            </w:r>
          </w:p>
        </w:tc>
        <w:tc>
          <w:tcPr>
            <w:tcW w:w="79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单位</w:t>
            </w:r>
            <w:r>
              <w:rPr>
                <w:rFonts w:hint="eastAsia" w:ascii="宋体" w:hAnsi="宋体" w:eastAsia="宋体" w:cs="宋体"/>
                <w:i w:val="0"/>
                <w:color w:val="000000"/>
                <w:kern w:val="0"/>
                <w:sz w:val="24"/>
                <w:szCs w:val="24"/>
                <w:u w:val="none"/>
                <w:lang w:val="en-US" w:eastAsia="zh-CN"/>
              </w:rPr>
              <w:t>综合预算一般公共预算支出明细表（按支出经济分类科目）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否</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表7</w:t>
            </w:r>
          </w:p>
        </w:tc>
        <w:tc>
          <w:tcPr>
            <w:tcW w:w="79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单位</w:t>
            </w:r>
            <w:r>
              <w:rPr>
                <w:rFonts w:hint="eastAsia" w:ascii="宋体" w:hAnsi="宋体" w:eastAsia="宋体" w:cs="宋体"/>
                <w:i w:val="0"/>
                <w:color w:val="000000"/>
                <w:kern w:val="0"/>
                <w:sz w:val="24"/>
                <w:szCs w:val="24"/>
                <w:u w:val="none"/>
                <w:lang w:val="en-US" w:eastAsia="zh-CN"/>
              </w:rPr>
              <w:t>综合预算一般公共预算基本支出明细表（按支出功能分类科目）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否</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表8</w:t>
            </w:r>
          </w:p>
        </w:tc>
        <w:tc>
          <w:tcPr>
            <w:tcW w:w="79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单位</w:t>
            </w:r>
            <w:r>
              <w:rPr>
                <w:rFonts w:hint="eastAsia" w:ascii="宋体" w:hAnsi="宋体" w:eastAsia="宋体" w:cs="宋体"/>
                <w:i w:val="0"/>
                <w:color w:val="000000"/>
                <w:kern w:val="0"/>
                <w:sz w:val="24"/>
                <w:szCs w:val="24"/>
                <w:u w:val="none"/>
                <w:lang w:val="en-US" w:eastAsia="zh-CN"/>
              </w:rPr>
              <w:t>综合预算一般公共预算基本支出明细表（按支出经济分类科目）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否</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表9</w:t>
            </w:r>
          </w:p>
        </w:tc>
        <w:tc>
          <w:tcPr>
            <w:tcW w:w="79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单位</w:t>
            </w:r>
            <w:r>
              <w:rPr>
                <w:rFonts w:hint="eastAsia" w:ascii="宋体" w:hAnsi="宋体" w:eastAsia="宋体" w:cs="宋体"/>
                <w:i w:val="0"/>
                <w:color w:val="000000"/>
                <w:kern w:val="0"/>
                <w:sz w:val="24"/>
                <w:szCs w:val="24"/>
                <w:u w:val="none"/>
                <w:lang w:val="en-US" w:eastAsia="zh-CN"/>
              </w:rPr>
              <w:t>综合预算政府性基金收支表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是</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本</w:t>
            </w:r>
            <w:r>
              <w:rPr>
                <w:rFonts w:hint="eastAsia" w:ascii="宋体" w:hAnsi="宋体" w:cs="宋体"/>
                <w:i w:val="0"/>
                <w:color w:val="000000"/>
                <w:kern w:val="0"/>
                <w:sz w:val="24"/>
                <w:szCs w:val="24"/>
                <w:u w:val="none"/>
                <w:lang w:val="en-US" w:eastAsia="zh-CN"/>
              </w:rPr>
              <w:t>单位</w:t>
            </w:r>
            <w:r>
              <w:rPr>
                <w:rFonts w:hint="eastAsia" w:ascii="宋体" w:hAnsi="宋体" w:cs="宋体"/>
                <w:i w:val="0"/>
                <w:color w:val="000000"/>
                <w:sz w:val="24"/>
                <w:szCs w:val="24"/>
                <w:u w:val="none"/>
                <w:lang w:val="en-US" w:eastAsia="zh-CN"/>
              </w:rPr>
              <w:t>无综合预算政府基金收支预算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表10</w:t>
            </w:r>
          </w:p>
        </w:tc>
        <w:tc>
          <w:tcPr>
            <w:tcW w:w="79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单位</w:t>
            </w:r>
            <w:r>
              <w:rPr>
                <w:rFonts w:hint="eastAsia" w:ascii="宋体" w:hAnsi="宋体" w:eastAsia="宋体" w:cs="宋体"/>
                <w:i w:val="0"/>
                <w:color w:val="000000"/>
                <w:kern w:val="0"/>
                <w:sz w:val="24"/>
                <w:szCs w:val="24"/>
                <w:u w:val="none"/>
                <w:lang w:val="en-US" w:eastAsia="zh-CN"/>
              </w:rPr>
              <w:t>综合预算专项业务经费支出表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否</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表11</w:t>
            </w:r>
          </w:p>
        </w:tc>
        <w:tc>
          <w:tcPr>
            <w:tcW w:w="7904" w:type="dxa"/>
            <w:gridSpan w:val="9"/>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单位</w:t>
            </w:r>
            <w:r>
              <w:rPr>
                <w:rFonts w:hint="eastAsia" w:ascii="宋体" w:hAnsi="宋体" w:eastAsia="宋体" w:cs="宋体"/>
                <w:i w:val="0"/>
                <w:color w:val="000000"/>
                <w:kern w:val="0"/>
                <w:sz w:val="24"/>
                <w:szCs w:val="24"/>
                <w:u w:val="none"/>
                <w:lang w:val="en-US" w:eastAsia="zh-CN"/>
              </w:rPr>
              <w:t>综合预算政府采购（资产配置、购买服务）预算表</w:t>
            </w:r>
          </w:p>
        </w:tc>
        <w:tc>
          <w:tcPr>
            <w:tcW w:w="168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是</w:t>
            </w:r>
          </w:p>
        </w:tc>
        <w:tc>
          <w:tcPr>
            <w:tcW w:w="392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本</w:t>
            </w:r>
            <w:r>
              <w:rPr>
                <w:rFonts w:hint="eastAsia" w:ascii="宋体" w:hAnsi="宋体" w:cs="宋体"/>
                <w:i w:val="0"/>
                <w:color w:val="000000"/>
                <w:kern w:val="0"/>
                <w:sz w:val="24"/>
                <w:szCs w:val="24"/>
                <w:u w:val="none"/>
                <w:lang w:val="en-US" w:eastAsia="zh-CN"/>
              </w:rPr>
              <w:t>单位</w:t>
            </w:r>
            <w:r>
              <w:rPr>
                <w:rFonts w:hint="eastAsia" w:ascii="宋体" w:hAnsi="宋体" w:cs="宋体"/>
                <w:i w:val="0"/>
                <w:color w:val="000000"/>
                <w:sz w:val="24"/>
                <w:szCs w:val="24"/>
                <w:u w:val="none"/>
                <w:lang w:eastAsia="zh-CN"/>
              </w:rPr>
              <w:t>无综合预算政府采购预算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表12</w:t>
            </w:r>
          </w:p>
        </w:tc>
        <w:tc>
          <w:tcPr>
            <w:tcW w:w="790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单位</w:t>
            </w:r>
            <w:r>
              <w:rPr>
                <w:rFonts w:hint="eastAsia" w:ascii="宋体" w:hAnsi="宋体" w:eastAsia="宋体" w:cs="宋体"/>
                <w:i w:val="0"/>
                <w:color w:val="000000"/>
                <w:kern w:val="0"/>
                <w:sz w:val="24"/>
                <w:szCs w:val="24"/>
                <w:u w:val="none"/>
                <w:lang w:val="en-US" w:eastAsia="zh-CN"/>
              </w:rPr>
              <w:t>综合预算一般公共预算拨款“三公”经费及会议费、培训费支出预算表</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否</w:t>
            </w:r>
          </w:p>
        </w:tc>
        <w:tc>
          <w:tcPr>
            <w:tcW w:w="39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表13</w:t>
            </w:r>
          </w:p>
        </w:tc>
        <w:tc>
          <w:tcPr>
            <w:tcW w:w="7904" w:type="dxa"/>
            <w:gridSpan w:val="9"/>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单位</w:t>
            </w:r>
            <w:r>
              <w:rPr>
                <w:rFonts w:hint="eastAsia" w:ascii="宋体" w:hAnsi="宋体" w:eastAsia="宋体" w:cs="宋体"/>
                <w:i w:val="0"/>
                <w:color w:val="000000"/>
                <w:kern w:val="0"/>
                <w:sz w:val="24"/>
                <w:szCs w:val="24"/>
                <w:u w:val="none"/>
                <w:lang w:val="en-US" w:eastAsia="zh-CN"/>
              </w:rPr>
              <w:t>专项业务经费绩效目标表</w:t>
            </w:r>
          </w:p>
        </w:tc>
        <w:tc>
          <w:tcPr>
            <w:tcW w:w="1680" w:type="dxa"/>
            <w:tcBorders>
              <w:top w:val="single" w:color="auto"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否</w:t>
            </w:r>
          </w:p>
        </w:tc>
        <w:tc>
          <w:tcPr>
            <w:tcW w:w="392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表14</w:t>
            </w:r>
          </w:p>
        </w:tc>
        <w:tc>
          <w:tcPr>
            <w:tcW w:w="79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单位</w:t>
            </w:r>
            <w:r>
              <w:rPr>
                <w:rFonts w:hint="eastAsia" w:ascii="宋体" w:hAnsi="宋体" w:eastAsia="宋体" w:cs="宋体"/>
                <w:i w:val="0"/>
                <w:color w:val="000000"/>
                <w:kern w:val="0"/>
                <w:sz w:val="24"/>
                <w:szCs w:val="24"/>
                <w:u w:val="none"/>
                <w:lang w:val="en-US" w:eastAsia="zh-CN"/>
              </w:rPr>
              <w:t>整体支出绩效目标表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否</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表15</w:t>
            </w:r>
          </w:p>
        </w:tc>
        <w:tc>
          <w:tcPr>
            <w:tcW w:w="79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专项资金总体绩效目标表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是</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本</w:t>
            </w:r>
            <w:r>
              <w:rPr>
                <w:rFonts w:hint="eastAsia" w:ascii="宋体" w:hAnsi="宋体" w:cs="宋体"/>
                <w:i w:val="0"/>
                <w:color w:val="000000"/>
                <w:kern w:val="0"/>
                <w:sz w:val="24"/>
                <w:szCs w:val="24"/>
                <w:u w:val="none"/>
                <w:lang w:val="en-US" w:eastAsia="zh-CN"/>
              </w:rPr>
              <w:t>单位</w:t>
            </w:r>
            <w:r>
              <w:rPr>
                <w:rFonts w:hint="eastAsia" w:ascii="宋体" w:hAnsi="宋体" w:cs="宋体"/>
                <w:i w:val="0"/>
                <w:color w:val="000000"/>
                <w:sz w:val="24"/>
                <w:szCs w:val="24"/>
                <w:u w:val="none"/>
                <w:lang w:eastAsia="zh-CN"/>
              </w:rPr>
              <w:t>不涉及专项资金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1190" w:type="dxa"/>
            <w:shd w:val="clear" w:color="auto" w:fill="auto"/>
            <w:vAlign w:val="bottom"/>
          </w:tcPr>
          <w:p>
            <w:pPr>
              <w:rPr>
                <w:rFonts w:hint="eastAsia" w:ascii="宋体" w:hAnsi="宋体" w:eastAsia="宋体" w:cs="宋体"/>
                <w:i w:val="0"/>
                <w:color w:val="000000"/>
                <w:sz w:val="18"/>
                <w:szCs w:val="18"/>
                <w:u w:val="none"/>
              </w:rPr>
            </w:pPr>
          </w:p>
        </w:tc>
        <w:tc>
          <w:tcPr>
            <w:tcW w:w="2457" w:type="dxa"/>
            <w:shd w:val="clear" w:color="auto" w:fill="auto"/>
            <w:vAlign w:val="bottom"/>
          </w:tcPr>
          <w:p>
            <w:pPr>
              <w:rPr>
                <w:rFonts w:hint="eastAsia" w:ascii="宋体" w:hAnsi="宋体" w:eastAsia="宋体" w:cs="宋体"/>
                <w:i w:val="0"/>
                <w:color w:val="000000"/>
                <w:sz w:val="18"/>
                <w:szCs w:val="18"/>
                <w:u w:val="none"/>
              </w:rPr>
            </w:pPr>
          </w:p>
        </w:tc>
        <w:tc>
          <w:tcPr>
            <w:tcW w:w="840" w:type="dxa"/>
            <w:shd w:val="clear" w:color="auto" w:fill="auto"/>
            <w:vAlign w:val="bottom"/>
          </w:tcPr>
          <w:p>
            <w:pPr>
              <w:rPr>
                <w:rFonts w:hint="eastAsia" w:ascii="宋体" w:hAnsi="宋体" w:eastAsia="宋体" w:cs="宋体"/>
                <w:i w:val="0"/>
                <w:color w:val="000000"/>
                <w:sz w:val="18"/>
                <w:szCs w:val="18"/>
                <w:u w:val="none"/>
              </w:rPr>
            </w:pPr>
          </w:p>
        </w:tc>
        <w:tc>
          <w:tcPr>
            <w:tcW w:w="840" w:type="dxa"/>
            <w:shd w:val="clear" w:color="auto" w:fill="auto"/>
            <w:vAlign w:val="bottom"/>
          </w:tcPr>
          <w:p>
            <w:pPr>
              <w:rPr>
                <w:rFonts w:hint="eastAsia" w:ascii="宋体" w:hAnsi="宋体" w:eastAsia="宋体" w:cs="宋体"/>
                <w:i w:val="0"/>
                <w:color w:val="000000"/>
                <w:sz w:val="18"/>
                <w:szCs w:val="18"/>
                <w:u w:val="none"/>
              </w:rPr>
            </w:pPr>
          </w:p>
        </w:tc>
        <w:tc>
          <w:tcPr>
            <w:tcW w:w="840" w:type="dxa"/>
            <w:shd w:val="clear" w:color="auto" w:fill="auto"/>
            <w:vAlign w:val="bottom"/>
          </w:tcPr>
          <w:p>
            <w:pPr>
              <w:rPr>
                <w:rFonts w:hint="eastAsia" w:ascii="宋体" w:hAnsi="宋体" w:eastAsia="宋体" w:cs="宋体"/>
                <w:i w:val="0"/>
                <w:color w:val="000000"/>
                <w:sz w:val="18"/>
                <w:szCs w:val="18"/>
                <w:u w:val="none"/>
              </w:rPr>
            </w:pPr>
          </w:p>
        </w:tc>
        <w:tc>
          <w:tcPr>
            <w:tcW w:w="840" w:type="dxa"/>
            <w:shd w:val="clear" w:color="auto" w:fill="auto"/>
            <w:vAlign w:val="bottom"/>
          </w:tcPr>
          <w:p>
            <w:pPr>
              <w:rPr>
                <w:rFonts w:hint="eastAsia" w:ascii="宋体" w:hAnsi="宋体" w:eastAsia="宋体" w:cs="宋体"/>
                <w:i w:val="0"/>
                <w:color w:val="000000"/>
                <w:sz w:val="18"/>
                <w:szCs w:val="18"/>
                <w:u w:val="none"/>
              </w:rPr>
            </w:pPr>
          </w:p>
        </w:tc>
        <w:tc>
          <w:tcPr>
            <w:tcW w:w="840" w:type="dxa"/>
            <w:shd w:val="clear" w:color="auto" w:fill="auto"/>
            <w:vAlign w:val="bottom"/>
          </w:tcPr>
          <w:p>
            <w:pPr>
              <w:rPr>
                <w:rFonts w:hint="eastAsia" w:ascii="宋体" w:hAnsi="宋体" w:eastAsia="宋体" w:cs="宋体"/>
                <w:i w:val="0"/>
                <w:color w:val="000000"/>
                <w:sz w:val="18"/>
                <w:szCs w:val="18"/>
                <w:u w:val="none"/>
              </w:rPr>
            </w:pPr>
          </w:p>
        </w:tc>
        <w:tc>
          <w:tcPr>
            <w:tcW w:w="662" w:type="dxa"/>
            <w:shd w:val="clear" w:color="auto" w:fill="auto"/>
            <w:vAlign w:val="bottom"/>
          </w:tcPr>
          <w:p>
            <w:pPr>
              <w:rPr>
                <w:rFonts w:hint="eastAsia" w:ascii="宋体" w:hAnsi="宋体" w:eastAsia="宋体" w:cs="宋体"/>
                <w:i w:val="0"/>
                <w:color w:val="000000"/>
                <w:sz w:val="18"/>
                <w:szCs w:val="18"/>
                <w:u w:val="none"/>
              </w:rPr>
            </w:pPr>
          </w:p>
        </w:tc>
        <w:tc>
          <w:tcPr>
            <w:tcW w:w="240" w:type="dxa"/>
            <w:shd w:val="clear" w:color="auto" w:fill="auto"/>
            <w:vAlign w:val="bottom"/>
          </w:tcPr>
          <w:p>
            <w:pPr>
              <w:rPr>
                <w:rFonts w:hint="eastAsia" w:ascii="宋体" w:hAnsi="宋体" w:eastAsia="宋体" w:cs="宋体"/>
                <w:i w:val="0"/>
                <w:color w:val="000000"/>
                <w:sz w:val="18"/>
                <w:szCs w:val="18"/>
                <w:u w:val="none"/>
              </w:rPr>
            </w:pPr>
          </w:p>
        </w:tc>
        <w:tc>
          <w:tcPr>
            <w:tcW w:w="345" w:type="dxa"/>
            <w:shd w:val="clear" w:color="auto" w:fill="auto"/>
            <w:vAlign w:val="bottom"/>
          </w:tcPr>
          <w:p>
            <w:pPr>
              <w:rPr>
                <w:rFonts w:hint="eastAsia" w:ascii="宋体" w:hAnsi="宋体" w:eastAsia="宋体" w:cs="宋体"/>
                <w:i w:val="0"/>
                <w:color w:val="000000"/>
                <w:sz w:val="18"/>
                <w:szCs w:val="18"/>
                <w:u w:val="none"/>
              </w:rPr>
            </w:pPr>
          </w:p>
        </w:tc>
        <w:tc>
          <w:tcPr>
            <w:tcW w:w="1680" w:type="dxa"/>
            <w:shd w:val="clear" w:color="auto" w:fill="auto"/>
            <w:vAlign w:val="bottom"/>
          </w:tcPr>
          <w:p>
            <w:pPr>
              <w:rPr>
                <w:rFonts w:hint="eastAsia" w:ascii="宋体" w:hAnsi="宋体" w:eastAsia="宋体" w:cs="宋体"/>
                <w:i w:val="0"/>
                <w:color w:val="000000"/>
                <w:sz w:val="18"/>
                <w:szCs w:val="18"/>
                <w:u w:val="none"/>
              </w:rPr>
            </w:pPr>
          </w:p>
        </w:tc>
        <w:tc>
          <w:tcPr>
            <w:tcW w:w="3928" w:type="dxa"/>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14702" w:type="dxa"/>
            <w:gridSpan w:val="12"/>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注：1.封面和目录的格式不得随意改变。</w:t>
            </w:r>
          </w:p>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2.公开空表一定要在目录说明理由。</w:t>
            </w:r>
          </w:p>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3.对于“部门综合预算财政拨款上年结转资金支出表”，市县可根据实际预算编制批复情况统一要求，如确定公开，则在模板中相应增加该表。</w:t>
            </w:r>
          </w:p>
        </w:tc>
      </w:tr>
    </w:tbl>
    <w:p>
      <w:pPr>
        <w:sectPr>
          <w:pgSz w:w="16838" w:h="11906" w:orient="landscape"/>
          <w:pgMar w:top="1800" w:right="1440" w:bottom="1800" w:left="1440" w:header="851" w:footer="992" w:gutter="0"/>
          <w:cols w:space="425" w:num="1"/>
          <w:docGrid w:type="lines" w:linePitch="312" w:charSpace="0"/>
        </w:sectPr>
      </w:pPr>
    </w:p>
    <w:tbl>
      <w:tblPr>
        <w:tblStyle w:val="3"/>
        <w:tblW w:w="147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65"/>
        <w:gridCol w:w="840"/>
        <w:gridCol w:w="2595"/>
        <w:gridCol w:w="765"/>
        <w:gridCol w:w="3086"/>
        <w:gridCol w:w="1395"/>
        <w:gridCol w:w="232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65"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表1</w:t>
            </w:r>
          </w:p>
        </w:tc>
        <w:tc>
          <w:tcPr>
            <w:tcW w:w="840" w:type="dxa"/>
            <w:shd w:val="clear" w:color="auto" w:fill="auto"/>
            <w:vAlign w:val="center"/>
          </w:tcPr>
          <w:p>
            <w:pPr>
              <w:jc w:val="right"/>
              <w:rPr>
                <w:rFonts w:hint="eastAsia" w:ascii="宋体" w:hAnsi="宋体" w:eastAsia="宋体" w:cs="宋体"/>
                <w:i w:val="0"/>
                <w:color w:val="000000"/>
                <w:sz w:val="18"/>
                <w:szCs w:val="18"/>
                <w:u w:val="none"/>
              </w:rPr>
            </w:pPr>
          </w:p>
        </w:tc>
        <w:tc>
          <w:tcPr>
            <w:tcW w:w="2595" w:type="dxa"/>
            <w:shd w:val="clear" w:color="auto" w:fill="auto"/>
            <w:vAlign w:val="center"/>
          </w:tcPr>
          <w:p>
            <w:pPr>
              <w:jc w:val="right"/>
              <w:rPr>
                <w:rFonts w:hint="eastAsia" w:ascii="宋体" w:hAnsi="宋体" w:eastAsia="宋体" w:cs="宋体"/>
                <w:i w:val="0"/>
                <w:color w:val="000000"/>
                <w:sz w:val="18"/>
                <w:szCs w:val="18"/>
                <w:u w:val="none"/>
              </w:rPr>
            </w:pPr>
          </w:p>
        </w:tc>
        <w:tc>
          <w:tcPr>
            <w:tcW w:w="765" w:type="dxa"/>
            <w:shd w:val="clear" w:color="auto" w:fill="auto"/>
            <w:vAlign w:val="center"/>
          </w:tcPr>
          <w:p>
            <w:pPr>
              <w:jc w:val="right"/>
              <w:rPr>
                <w:rFonts w:hint="eastAsia" w:ascii="宋体" w:hAnsi="宋体" w:eastAsia="宋体" w:cs="宋体"/>
                <w:i w:val="0"/>
                <w:color w:val="000000"/>
                <w:sz w:val="18"/>
                <w:szCs w:val="18"/>
                <w:u w:val="none"/>
              </w:rPr>
            </w:pPr>
          </w:p>
        </w:tc>
        <w:tc>
          <w:tcPr>
            <w:tcW w:w="3086" w:type="dxa"/>
            <w:shd w:val="clear" w:color="auto" w:fill="auto"/>
            <w:vAlign w:val="center"/>
          </w:tcPr>
          <w:p>
            <w:pPr>
              <w:jc w:val="right"/>
              <w:rPr>
                <w:rFonts w:hint="eastAsia" w:ascii="宋体" w:hAnsi="宋体" w:eastAsia="宋体" w:cs="宋体"/>
                <w:i w:val="0"/>
                <w:color w:val="000000"/>
                <w:sz w:val="18"/>
                <w:szCs w:val="18"/>
                <w:u w:val="none"/>
              </w:rPr>
            </w:pPr>
          </w:p>
        </w:tc>
        <w:tc>
          <w:tcPr>
            <w:tcW w:w="1395" w:type="dxa"/>
            <w:shd w:val="clear" w:color="auto" w:fill="auto"/>
          </w:tcPr>
          <w:p>
            <w:pPr>
              <w:jc w:val="right"/>
              <w:rPr>
                <w:rFonts w:hint="eastAsia" w:ascii="宋体" w:hAnsi="宋体" w:eastAsia="宋体" w:cs="宋体"/>
                <w:i w:val="0"/>
                <w:color w:val="000000"/>
                <w:sz w:val="18"/>
                <w:szCs w:val="18"/>
                <w:u w:val="none"/>
              </w:rPr>
            </w:pPr>
          </w:p>
        </w:tc>
        <w:tc>
          <w:tcPr>
            <w:tcW w:w="2325" w:type="dxa"/>
            <w:shd w:val="clear" w:color="auto" w:fill="auto"/>
            <w:vAlign w:val="bottom"/>
          </w:tcPr>
          <w:p>
            <w:pPr>
              <w:rPr>
                <w:rFonts w:hint="eastAsia" w:ascii="宋体" w:hAnsi="宋体" w:eastAsia="宋体" w:cs="宋体"/>
                <w:i w:val="0"/>
                <w:color w:val="000000"/>
                <w:sz w:val="18"/>
                <w:szCs w:val="18"/>
                <w:u w:val="none"/>
              </w:rPr>
            </w:pPr>
          </w:p>
        </w:tc>
        <w:tc>
          <w:tcPr>
            <w:tcW w:w="1260" w:type="dxa"/>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4731" w:type="dxa"/>
            <w:gridSpan w:val="8"/>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0"/>
                <w:szCs w:val="30"/>
                <w:u w:val="none"/>
              </w:rPr>
            </w:pPr>
            <w:r>
              <w:rPr>
                <w:rFonts w:hint="eastAsia" w:ascii="方正小标宋简体" w:hAnsi="方正小标宋简体" w:eastAsia="方正小标宋简体" w:cs="方正小标宋简体"/>
                <w:i w:val="0"/>
                <w:color w:val="000000"/>
                <w:kern w:val="0"/>
                <w:sz w:val="30"/>
                <w:szCs w:val="30"/>
                <w:u w:val="none"/>
                <w:lang w:val="en-US" w:eastAsia="zh-CN"/>
              </w:rPr>
              <w:t>单位</w:t>
            </w:r>
            <w:r>
              <w:rPr>
                <w:rFonts w:hint="default" w:ascii="方正小标宋简体" w:hAnsi="方正小标宋简体" w:eastAsia="方正小标宋简体" w:cs="方正小标宋简体"/>
                <w:i w:val="0"/>
                <w:color w:val="000000"/>
                <w:kern w:val="0"/>
                <w:sz w:val="30"/>
                <w:szCs w:val="30"/>
                <w:u w:val="none"/>
                <w:lang w:val="en-US" w:eastAsia="zh-CN"/>
              </w:rPr>
              <w:t>综合预算收支总表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305" w:type="dxa"/>
            <w:gridSpan w:val="2"/>
            <w:tcBorders>
              <w:bottom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95" w:type="dxa"/>
            <w:shd w:val="clear" w:color="auto" w:fill="auto"/>
            <w:vAlign w:val="center"/>
          </w:tcPr>
          <w:p>
            <w:pPr>
              <w:jc w:val="left"/>
              <w:rPr>
                <w:rFonts w:hint="eastAsia" w:ascii="宋体" w:hAnsi="宋体" w:eastAsia="宋体" w:cs="宋体"/>
                <w:i w:val="0"/>
                <w:color w:val="000000"/>
                <w:sz w:val="18"/>
                <w:szCs w:val="18"/>
                <w:u w:val="none"/>
              </w:rPr>
            </w:pPr>
          </w:p>
        </w:tc>
        <w:tc>
          <w:tcPr>
            <w:tcW w:w="765" w:type="dxa"/>
            <w:shd w:val="clear" w:color="auto" w:fill="auto"/>
            <w:vAlign w:val="center"/>
          </w:tcPr>
          <w:p>
            <w:pPr>
              <w:jc w:val="left"/>
              <w:rPr>
                <w:rFonts w:hint="eastAsia" w:ascii="宋体" w:hAnsi="宋体" w:eastAsia="宋体" w:cs="宋体"/>
                <w:i w:val="0"/>
                <w:color w:val="000000"/>
                <w:sz w:val="18"/>
                <w:szCs w:val="18"/>
                <w:u w:val="none"/>
              </w:rPr>
            </w:pPr>
          </w:p>
        </w:tc>
        <w:tc>
          <w:tcPr>
            <w:tcW w:w="3086" w:type="dxa"/>
            <w:shd w:val="clear" w:color="auto" w:fill="auto"/>
            <w:vAlign w:val="center"/>
          </w:tcPr>
          <w:p>
            <w:pPr>
              <w:jc w:val="center"/>
              <w:rPr>
                <w:rFonts w:hint="eastAsia" w:ascii="宋体" w:hAnsi="宋体" w:eastAsia="宋体" w:cs="宋体"/>
                <w:i w:val="0"/>
                <w:color w:val="000000"/>
                <w:sz w:val="18"/>
                <w:szCs w:val="18"/>
                <w:u w:val="none"/>
              </w:rPr>
            </w:pPr>
          </w:p>
        </w:tc>
        <w:tc>
          <w:tcPr>
            <w:tcW w:w="1395" w:type="dxa"/>
            <w:shd w:val="clear" w:color="auto" w:fill="auto"/>
            <w:vAlign w:val="bottom"/>
          </w:tcPr>
          <w:p>
            <w:pPr>
              <w:rPr>
                <w:rFonts w:hint="eastAsia" w:ascii="宋体" w:hAnsi="宋体" w:eastAsia="宋体" w:cs="宋体"/>
                <w:i w:val="0"/>
                <w:color w:val="000000"/>
                <w:sz w:val="18"/>
                <w:szCs w:val="18"/>
                <w:u w:val="none"/>
              </w:rPr>
            </w:pPr>
          </w:p>
        </w:tc>
        <w:tc>
          <w:tcPr>
            <w:tcW w:w="2325" w:type="dxa"/>
            <w:shd w:val="clear" w:color="auto" w:fill="auto"/>
            <w:vAlign w:val="bottom"/>
          </w:tcPr>
          <w:p>
            <w:pPr>
              <w:rPr>
                <w:rFonts w:hint="eastAsia" w:ascii="宋体" w:hAnsi="宋体" w:eastAsia="宋体" w:cs="宋体"/>
                <w:i w:val="0"/>
                <w:color w:val="000000"/>
                <w:sz w:val="18"/>
                <w:szCs w:val="18"/>
                <w:u w:val="none"/>
              </w:rPr>
            </w:pPr>
          </w:p>
        </w:tc>
        <w:tc>
          <w:tcPr>
            <w:tcW w:w="1260" w:type="dxa"/>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w:t>
            </w:r>
            <w:r>
              <w:rPr>
                <w:rFonts w:hint="eastAsia" w:ascii="宋体" w:hAnsi="宋体" w:cs="宋体"/>
                <w:i w:val="0"/>
                <w:color w:val="000000"/>
                <w:kern w:val="0"/>
                <w:sz w:val="18"/>
                <w:szCs w:val="18"/>
                <w:u w:val="none"/>
                <w:lang w:val="en-US" w:eastAsia="zh-CN"/>
              </w:rPr>
              <w:t>万</w:t>
            </w:r>
            <w:r>
              <w:rPr>
                <w:rFonts w:hint="eastAsia" w:ascii="宋体" w:hAnsi="宋体" w:eastAsia="宋体" w:cs="宋体"/>
                <w:i w:val="0"/>
                <w:color w:val="000000"/>
                <w:kern w:val="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收                   入</w:t>
            </w:r>
          </w:p>
        </w:tc>
        <w:tc>
          <w:tcPr>
            <w:tcW w:w="114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    目</w:t>
            </w:r>
          </w:p>
        </w:tc>
        <w:tc>
          <w:tcPr>
            <w:tcW w:w="84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支出功能分类科目（按大类）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预算数</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部门预算支出经济分类科目（按大类）</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政府预算支出经济分类科目（按大类）</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一、部门预算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zh-CN"/>
              </w:rPr>
            </w:pPr>
            <w:r>
              <w:rPr>
                <w:rFonts w:hint="eastAsia" w:ascii="Arial" w:hAnsi="Arial" w:cs="Arial"/>
                <w:i w:val="0"/>
                <w:color w:val="000000"/>
                <w:kern w:val="0"/>
                <w:sz w:val="20"/>
                <w:szCs w:val="20"/>
                <w:u w:val="none"/>
                <w:lang w:val="en-US" w:eastAsia="zh-CN"/>
              </w:rPr>
              <w:t>70.76</w:t>
            </w:r>
          </w:p>
        </w:tc>
        <w:tc>
          <w:tcPr>
            <w:tcW w:w="25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一、部门预算</w:t>
            </w:r>
          </w:p>
        </w:tc>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70</w:t>
            </w:r>
            <w:r>
              <w:rPr>
                <w:rFonts w:hint="eastAsia" w:ascii="Arial" w:hAnsi="Arial" w:cs="Arial"/>
                <w:i w:val="0"/>
                <w:color w:val="000000"/>
                <w:kern w:val="0"/>
                <w:sz w:val="20"/>
                <w:szCs w:val="20"/>
                <w:u w:val="none"/>
                <w:lang w:val="en-US" w:eastAsia="zh-CN"/>
              </w:rPr>
              <w:t>.76</w:t>
            </w:r>
          </w:p>
        </w:tc>
        <w:tc>
          <w:tcPr>
            <w:tcW w:w="308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一、部门预算</w:t>
            </w:r>
          </w:p>
        </w:tc>
        <w:tc>
          <w:tcPr>
            <w:tcW w:w="13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70</w:t>
            </w:r>
            <w:r>
              <w:rPr>
                <w:rFonts w:hint="eastAsia" w:ascii="Arial" w:hAnsi="Arial" w:cs="Arial"/>
                <w:i w:val="0"/>
                <w:color w:val="000000"/>
                <w:kern w:val="0"/>
                <w:sz w:val="20"/>
                <w:szCs w:val="20"/>
                <w:u w:val="none"/>
                <w:lang w:val="en-US" w:eastAsia="zh-CN"/>
              </w:rPr>
              <w:t>.</w:t>
            </w:r>
            <w:r>
              <w:rPr>
                <w:rFonts w:hint="default" w:ascii="Arial" w:hAnsi="Arial" w:eastAsia="宋体" w:cs="Arial"/>
                <w:i w:val="0"/>
                <w:color w:val="000000"/>
                <w:kern w:val="0"/>
                <w:sz w:val="20"/>
                <w:szCs w:val="20"/>
                <w:u w:val="none"/>
                <w:lang w:val="en-US" w:eastAsia="zh-CN"/>
              </w:rPr>
              <w:t>76</w:t>
            </w:r>
          </w:p>
        </w:tc>
        <w:tc>
          <w:tcPr>
            <w:tcW w:w="232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一、部门预算</w:t>
            </w:r>
          </w:p>
        </w:tc>
        <w:tc>
          <w:tcPr>
            <w:tcW w:w="12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1、财政拨款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70.76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1、一般公共服务支出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default" w:ascii="Arial" w:hAnsi="Arial" w:eastAsia="宋体" w:cs="Arial"/>
                <w:i w:val="0"/>
                <w:color w:val="000000"/>
                <w:kern w:val="0"/>
                <w:sz w:val="20"/>
                <w:szCs w:val="20"/>
                <w:u w:val="none"/>
                <w:lang w:val="en-US" w:eastAsia="zh-CN"/>
              </w:rPr>
              <w:t>70</w:t>
            </w:r>
            <w:r>
              <w:rPr>
                <w:rFonts w:hint="eastAsia" w:ascii="Arial" w:hAnsi="Arial" w:cs="Arial"/>
                <w:i w:val="0"/>
                <w:color w:val="000000"/>
                <w:kern w:val="0"/>
                <w:sz w:val="20"/>
                <w:szCs w:val="20"/>
                <w:u w:val="none"/>
                <w:lang w:val="en-US" w:eastAsia="zh-CN"/>
              </w:rPr>
              <w:t>.65</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1、人员经费和公用经费支出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40</w:t>
            </w:r>
            <w:r>
              <w:rPr>
                <w:rFonts w:hint="eastAsia" w:ascii="Arial" w:hAnsi="Arial" w:cs="Arial"/>
                <w:i w:val="0"/>
                <w:color w:val="000000"/>
                <w:kern w:val="0"/>
                <w:sz w:val="20"/>
                <w:szCs w:val="20"/>
                <w:u w:val="none"/>
                <w:lang w:val="en-US" w:eastAsia="zh-CN"/>
              </w:rPr>
              <w:t>.</w:t>
            </w:r>
            <w:r>
              <w:rPr>
                <w:rFonts w:hint="default" w:ascii="Arial" w:hAnsi="Arial" w:eastAsia="宋体" w:cs="Arial"/>
                <w:i w:val="0"/>
                <w:color w:val="000000"/>
                <w:kern w:val="0"/>
                <w:sz w:val="20"/>
                <w:szCs w:val="20"/>
                <w:u w:val="none"/>
                <w:lang w:val="en-US" w:eastAsia="zh-CN"/>
              </w:rPr>
              <w:t>76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1、机关工资福利支出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61.11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(1)一般公共预算拨款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70.76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2、外交支出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(1)工资福利支出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36.61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2、机关商品和服务支出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其中：专项资金列入部门预算的项目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3、国防支出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(2)商品和服务支出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4.13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3、机关资本性支出（一）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(2)政府性基金拨款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4、公共安全支出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(3)对个人和家庭的补助</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0.02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4、机关资本性支出（二）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(3)国有资本经营预算收入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5、教育支出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0.11</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(4)资本性支出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5、对事业单位经常性补助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2、上级补助收入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6、科学技术支出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2、专项业务经费支出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30</w:t>
            </w:r>
            <w:r>
              <w:rPr>
                <w:rFonts w:hint="eastAsia" w:ascii="Arial" w:hAnsi="Arial" w:cs="Arial"/>
                <w:i w:val="0"/>
                <w:color w:val="000000"/>
                <w:kern w:val="0"/>
                <w:sz w:val="20"/>
                <w:szCs w:val="20"/>
                <w:u w:val="none"/>
                <w:lang w:val="en-US" w:eastAsia="zh-CN"/>
              </w:rPr>
              <w:t>.00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6、对事业单位资本性补助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3、事业收入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7、文化旅游体育与传媒支出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(1)工资福利支出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24.5</w:t>
            </w:r>
            <w:r>
              <w:rPr>
                <w:rFonts w:hint="eastAsia" w:ascii="Arial" w:hAnsi="Arial" w:cs="Arial"/>
                <w:i w:val="0"/>
                <w:color w:val="000000"/>
                <w:kern w:val="0"/>
                <w:sz w:val="20"/>
                <w:szCs w:val="20"/>
                <w:u w:val="none"/>
                <w:lang w:val="en-US" w:eastAsia="zh-CN"/>
              </w:rPr>
              <w:t>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7、对企业补助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其中：纳入财政专户管理的收费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8、社会保障和就业支出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(2)商品和服务支出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5.5</w:t>
            </w:r>
            <w:r>
              <w:rPr>
                <w:rFonts w:hint="eastAsia" w:ascii="Arial" w:hAnsi="Arial" w:cs="Arial"/>
                <w:i w:val="0"/>
                <w:color w:val="000000"/>
                <w:kern w:val="0"/>
                <w:sz w:val="20"/>
                <w:szCs w:val="20"/>
                <w:u w:val="none"/>
                <w:lang w:val="en-US" w:eastAsia="zh-CN"/>
              </w:rPr>
              <w:t>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8、对企业资本性支出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4、事业单位经营收入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9、社会保险基金支出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(3)对个人和家庭补助</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9、对个人和家庭的补助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5、附属单位上缴收入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10、卫生健康支出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(4)债务利息及费用支出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10、对社会保障基金补助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6、其他收入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11、节能环保支出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(5)资本性支出(基本建设)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11、其他支出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12、城乡社区支出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(6)资本性支出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13、农林水支出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(7)对企业补助(基本建设)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14、交通运输支出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(8)对企业补助</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15、资源勘探工业信息等支出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(9)对社会保障基金补助</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16、商业服务业等支出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(10)其他支出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17、金融支出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3、上缴上级支出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18、援助其他地区支出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4、事业单位经营支出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19、自然资源海洋气象等支出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5、对附属单位补助支出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20、住房保障支出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21、粮油物资储备支出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22、国有资本经营预算支出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23、灾害防治及应急管理支出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eastAsia="宋体" w:cs="Arial"/>
                <w:i w:val="0"/>
                <w:color w:val="000000"/>
                <w:kern w:val="0"/>
                <w:sz w:val="20"/>
                <w:szCs w:val="20"/>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24、其他支出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r>
              <w:rPr>
                <w:rFonts w:hint="eastAsia" w:ascii="Arial" w:hAnsi="Arial" w:eastAsia="宋体"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本年收入合计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70.76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lang w:val="en-US" w:eastAsia="zh-CN"/>
              </w:rPr>
            </w:pPr>
            <w:r>
              <w:rPr>
                <w:rFonts w:hint="eastAsia" w:ascii="Arial" w:hAnsi="Arial" w:eastAsia="宋体" w:cs="Arial"/>
                <w:i w:val="0"/>
                <w:color w:val="000000"/>
                <w:kern w:val="0"/>
                <w:sz w:val="20"/>
                <w:szCs w:val="20"/>
                <w:u w:val="none"/>
                <w:lang w:val="en-US" w:eastAsia="zh-CN"/>
              </w:rPr>
              <w:t>70.76</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r>
              <w:rPr>
                <w:rFonts w:hint="eastAsia" w:ascii="Arial" w:hAnsi="Arial" w:eastAsia="宋体" w:cs="Arial"/>
                <w:i w:val="0"/>
                <w:color w:val="000000"/>
                <w:kern w:val="0"/>
                <w:sz w:val="20"/>
                <w:szCs w:val="20"/>
                <w:u w:val="none"/>
                <w:lang w:val="en-US" w:eastAsia="zh-CN"/>
              </w:rPr>
              <w:t>70.76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r>
              <w:rPr>
                <w:rFonts w:hint="eastAsia" w:ascii="Arial" w:hAnsi="Arial" w:eastAsia="宋体" w:cs="Arial"/>
                <w:i w:val="0"/>
                <w:color w:val="000000"/>
                <w:kern w:val="0"/>
                <w:sz w:val="20"/>
                <w:szCs w:val="20"/>
                <w:u w:val="none"/>
                <w:lang w:val="en-US" w:eastAsia="zh-CN"/>
              </w:rPr>
              <w:t>70.76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用事业基金弥补收支差额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0.00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结转下年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结转下年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结转下年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上年实户资金余额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0.00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未安排支出的实户资金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0.00</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未安排支出的实户资金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未安排支出的实户资金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上年结转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0.00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Arial" w:hAnsi="Arial" w:eastAsia="宋体" w:cs="Arial"/>
                <w:i w:val="0"/>
                <w:color w:val="000000"/>
                <w:kern w:val="0"/>
                <w:sz w:val="20"/>
                <w:szCs w:val="20"/>
                <w:u w:val="none"/>
                <w:lang w:val="en-US" w:eastAsia="zh-CN"/>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收入总计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70.76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支出总计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lang w:val="en-US" w:eastAsia="zh-CN"/>
              </w:rPr>
            </w:pPr>
            <w:r>
              <w:rPr>
                <w:rFonts w:hint="eastAsia" w:ascii="Arial" w:hAnsi="Arial" w:eastAsia="宋体" w:cs="Arial"/>
                <w:i w:val="0"/>
                <w:color w:val="000000"/>
                <w:kern w:val="0"/>
                <w:sz w:val="20"/>
                <w:szCs w:val="20"/>
                <w:u w:val="none"/>
                <w:lang w:val="en-US" w:eastAsia="zh-CN"/>
              </w:rPr>
              <w:t>70.76</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支出总计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r>
              <w:rPr>
                <w:rFonts w:hint="eastAsia" w:ascii="Arial" w:hAnsi="Arial" w:eastAsia="宋体" w:cs="Arial"/>
                <w:i w:val="0"/>
                <w:color w:val="000000"/>
                <w:kern w:val="0"/>
                <w:sz w:val="20"/>
                <w:szCs w:val="20"/>
                <w:u w:val="none"/>
                <w:lang w:val="en-US" w:eastAsia="zh-CN"/>
              </w:rPr>
              <w:t>70.76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支出总计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r>
              <w:rPr>
                <w:rFonts w:hint="eastAsia" w:ascii="Arial" w:hAnsi="Arial" w:eastAsia="宋体" w:cs="Arial"/>
                <w:i w:val="0"/>
                <w:color w:val="000000"/>
                <w:kern w:val="0"/>
                <w:sz w:val="20"/>
                <w:szCs w:val="20"/>
                <w:u w:val="none"/>
                <w:lang w:val="en-US" w:eastAsia="zh-CN"/>
              </w:rPr>
              <w:t>70.76</w:t>
            </w:r>
          </w:p>
        </w:tc>
      </w:tr>
    </w:tbl>
    <w:p/>
    <w:p>
      <w:pPr>
        <w:sectPr>
          <w:pgSz w:w="16838" w:h="11906" w:orient="landscape"/>
          <w:pgMar w:top="1800" w:right="1440" w:bottom="1800" w:left="1440" w:header="851" w:footer="992" w:gutter="0"/>
          <w:cols w:space="425" w:num="1"/>
          <w:docGrid w:type="lines" w:linePitch="312" w:charSpace="0"/>
        </w:sectPr>
      </w:pPr>
    </w:p>
    <w:tbl>
      <w:tblPr>
        <w:tblStyle w:val="3"/>
        <w:tblW w:w="14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0"/>
        <w:gridCol w:w="1680"/>
        <w:gridCol w:w="731"/>
        <w:gridCol w:w="604"/>
        <w:gridCol w:w="1380"/>
        <w:gridCol w:w="975"/>
        <w:gridCol w:w="900"/>
        <w:gridCol w:w="885"/>
        <w:gridCol w:w="1065"/>
        <w:gridCol w:w="1020"/>
        <w:gridCol w:w="1320"/>
        <w:gridCol w:w="915"/>
        <w:gridCol w:w="123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83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表2</w:t>
            </w:r>
          </w:p>
        </w:tc>
        <w:tc>
          <w:tcPr>
            <w:tcW w:w="1680" w:type="dxa"/>
            <w:shd w:val="clear" w:color="auto" w:fill="auto"/>
            <w:vAlign w:val="bottom"/>
          </w:tcPr>
          <w:p>
            <w:pPr>
              <w:rPr>
                <w:rFonts w:hint="eastAsia" w:ascii="宋体" w:hAnsi="宋体" w:eastAsia="宋体" w:cs="宋体"/>
                <w:i w:val="0"/>
                <w:color w:val="000000"/>
                <w:sz w:val="18"/>
                <w:szCs w:val="18"/>
                <w:u w:val="none"/>
              </w:rPr>
            </w:pPr>
          </w:p>
        </w:tc>
        <w:tc>
          <w:tcPr>
            <w:tcW w:w="731" w:type="dxa"/>
            <w:shd w:val="clear" w:color="auto" w:fill="auto"/>
            <w:vAlign w:val="bottom"/>
          </w:tcPr>
          <w:p>
            <w:pPr>
              <w:rPr>
                <w:rFonts w:hint="eastAsia" w:ascii="宋体" w:hAnsi="宋体" w:eastAsia="宋体" w:cs="宋体"/>
                <w:i w:val="0"/>
                <w:color w:val="000000"/>
                <w:sz w:val="18"/>
                <w:szCs w:val="18"/>
                <w:u w:val="none"/>
              </w:rPr>
            </w:pPr>
          </w:p>
        </w:tc>
        <w:tc>
          <w:tcPr>
            <w:tcW w:w="604" w:type="dxa"/>
            <w:shd w:val="clear" w:color="auto" w:fill="auto"/>
            <w:vAlign w:val="bottom"/>
          </w:tcPr>
          <w:p>
            <w:pPr>
              <w:rPr>
                <w:rFonts w:hint="eastAsia" w:ascii="宋体" w:hAnsi="宋体" w:eastAsia="宋体" w:cs="宋体"/>
                <w:i w:val="0"/>
                <w:color w:val="000000"/>
                <w:sz w:val="18"/>
                <w:szCs w:val="18"/>
                <w:u w:val="none"/>
              </w:rPr>
            </w:pPr>
          </w:p>
        </w:tc>
        <w:tc>
          <w:tcPr>
            <w:tcW w:w="1380" w:type="dxa"/>
            <w:shd w:val="clear" w:color="auto" w:fill="auto"/>
            <w:vAlign w:val="bottom"/>
          </w:tcPr>
          <w:p>
            <w:pPr>
              <w:rPr>
                <w:rFonts w:hint="eastAsia" w:ascii="宋体" w:hAnsi="宋体" w:eastAsia="宋体" w:cs="宋体"/>
                <w:i w:val="0"/>
                <w:color w:val="000000"/>
                <w:sz w:val="18"/>
                <w:szCs w:val="18"/>
                <w:u w:val="none"/>
              </w:rPr>
            </w:pPr>
          </w:p>
        </w:tc>
        <w:tc>
          <w:tcPr>
            <w:tcW w:w="975" w:type="dxa"/>
            <w:shd w:val="clear" w:color="auto" w:fill="auto"/>
            <w:vAlign w:val="bottom"/>
          </w:tcPr>
          <w:p>
            <w:pPr>
              <w:rPr>
                <w:rFonts w:hint="eastAsia" w:ascii="宋体" w:hAnsi="宋体" w:eastAsia="宋体" w:cs="宋体"/>
                <w:i w:val="0"/>
                <w:color w:val="000000"/>
                <w:sz w:val="18"/>
                <w:szCs w:val="18"/>
                <w:u w:val="none"/>
              </w:rPr>
            </w:pPr>
          </w:p>
        </w:tc>
        <w:tc>
          <w:tcPr>
            <w:tcW w:w="900" w:type="dxa"/>
            <w:shd w:val="clear" w:color="auto" w:fill="auto"/>
            <w:vAlign w:val="bottom"/>
          </w:tcPr>
          <w:p>
            <w:pPr>
              <w:rPr>
                <w:rFonts w:hint="eastAsia" w:ascii="宋体" w:hAnsi="宋体" w:eastAsia="宋体" w:cs="宋体"/>
                <w:i w:val="0"/>
                <w:color w:val="000000"/>
                <w:sz w:val="18"/>
                <w:szCs w:val="18"/>
                <w:u w:val="none"/>
              </w:rPr>
            </w:pPr>
          </w:p>
        </w:tc>
        <w:tc>
          <w:tcPr>
            <w:tcW w:w="885" w:type="dxa"/>
            <w:shd w:val="clear" w:color="auto" w:fill="auto"/>
            <w:vAlign w:val="bottom"/>
          </w:tcPr>
          <w:p>
            <w:pPr>
              <w:rPr>
                <w:rFonts w:hint="eastAsia" w:ascii="宋体" w:hAnsi="宋体" w:eastAsia="宋体" w:cs="宋体"/>
                <w:i w:val="0"/>
                <w:color w:val="000000"/>
                <w:sz w:val="18"/>
                <w:szCs w:val="18"/>
                <w:u w:val="none"/>
              </w:rPr>
            </w:pPr>
          </w:p>
        </w:tc>
        <w:tc>
          <w:tcPr>
            <w:tcW w:w="1065" w:type="dxa"/>
            <w:shd w:val="clear" w:color="auto" w:fill="auto"/>
            <w:vAlign w:val="bottom"/>
          </w:tcPr>
          <w:p>
            <w:pPr>
              <w:rPr>
                <w:rFonts w:hint="eastAsia" w:ascii="宋体" w:hAnsi="宋体" w:eastAsia="宋体" w:cs="宋体"/>
                <w:i w:val="0"/>
                <w:color w:val="000000"/>
                <w:sz w:val="18"/>
                <w:szCs w:val="18"/>
                <w:u w:val="none"/>
              </w:rPr>
            </w:pPr>
          </w:p>
        </w:tc>
        <w:tc>
          <w:tcPr>
            <w:tcW w:w="1020" w:type="dxa"/>
            <w:shd w:val="clear" w:color="auto" w:fill="auto"/>
            <w:vAlign w:val="bottom"/>
          </w:tcPr>
          <w:p>
            <w:pPr>
              <w:rPr>
                <w:rFonts w:hint="eastAsia" w:ascii="宋体" w:hAnsi="宋体" w:eastAsia="宋体" w:cs="宋体"/>
                <w:i w:val="0"/>
                <w:color w:val="000000"/>
                <w:sz w:val="18"/>
                <w:szCs w:val="18"/>
                <w:u w:val="none"/>
              </w:rPr>
            </w:pPr>
          </w:p>
        </w:tc>
        <w:tc>
          <w:tcPr>
            <w:tcW w:w="1320" w:type="dxa"/>
            <w:shd w:val="clear" w:color="auto" w:fill="auto"/>
            <w:vAlign w:val="bottom"/>
          </w:tcPr>
          <w:p>
            <w:pPr>
              <w:rPr>
                <w:rFonts w:hint="eastAsia" w:ascii="宋体" w:hAnsi="宋体" w:eastAsia="宋体" w:cs="宋体"/>
                <w:i w:val="0"/>
                <w:color w:val="000000"/>
                <w:sz w:val="18"/>
                <w:szCs w:val="18"/>
                <w:u w:val="none"/>
              </w:rPr>
            </w:pPr>
          </w:p>
        </w:tc>
        <w:tc>
          <w:tcPr>
            <w:tcW w:w="915" w:type="dxa"/>
            <w:shd w:val="clear" w:color="auto" w:fill="auto"/>
            <w:vAlign w:val="bottom"/>
          </w:tcPr>
          <w:p>
            <w:pPr>
              <w:rPr>
                <w:rFonts w:hint="eastAsia" w:ascii="宋体" w:hAnsi="宋体" w:eastAsia="宋体" w:cs="宋体"/>
                <w:i w:val="0"/>
                <w:color w:val="000000"/>
                <w:sz w:val="18"/>
                <w:szCs w:val="18"/>
                <w:u w:val="none"/>
              </w:rPr>
            </w:pPr>
          </w:p>
        </w:tc>
        <w:tc>
          <w:tcPr>
            <w:tcW w:w="1230" w:type="dxa"/>
            <w:shd w:val="clear" w:color="auto" w:fill="auto"/>
            <w:vAlign w:val="bottom"/>
          </w:tcPr>
          <w:p>
            <w:pPr>
              <w:rPr>
                <w:rFonts w:hint="eastAsia" w:ascii="宋体" w:hAnsi="宋体" w:eastAsia="宋体" w:cs="宋体"/>
                <w:i w:val="0"/>
                <w:color w:val="000000"/>
                <w:sz w:val="18"/>
                <w:szCs w:val="18"/>
                <w:u w:val="none"/>
              </w:rPr>
            </w:pPr>
          </w:p>
        </w:tc>
        <w:tc>
          <w:tcPr>
            <w:tcW w:w="990" w:type="dxa"/>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14525" w:type="dxa"/>
            <w:gridSpan w:val="14"/>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0"/>
                <w:szCs w:val="30"/>
                <w:u w:val="none"/>
                <w:lang w:val="en-US" w:eastAsia="zh-CN"/>
              </w:rPr>
              <w:t>单位</w:t>
            </w:r>
            <w:r>
              <w:rPr>
                <w:rFonts w:hint="default" w:ascii="方正小标宋简体" w:hAnsi="方正小标宋简体" w:eastAsia="方正小标宋简体" w:cs="方正小标宋简体"/>
                <w:i w:val="0"/>
                <w:color w:val="000000"/>
                <w:kern w:val="0"/>
                <w:sz w:val="32"/>
                <w:szCs w:val="32"/>
                <w:u w:val="none"/>
                <w:lang w:val="en-US" w:eastAsia="zh-CN"/>
              </w:rPr>
              <w:t>综合预算收入总表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830" w:type="dxa"/>
            <w:shd w:val="clear" w:color="auto" w:fill="auto"/>
            <w:vAlign w:val="bottom"/>
          </w:tcPr>
          <w:p>
            <w:pPr>
              <w:rPr>
                <w:rFonts w:hint="eastAsia" w:ascii="宋体" w:hAnsi="宋体" w:eastAsia="宋体" w:cs="宋体"/>
                <w:i w:val="0"/>
                <w:color w:val="000000"/>
                <w:sz w:val="18"/>
                <w:szCs w:val="18"/>
                <w:u w:val="none"/>
              </w:rPr>
            </w:pPr>
          </w:p>
        </w:tc>
        <w:tc>
          <w:tcPr>
            <w:tcW w:w="1680" w:type="dxa"/>
            <w:shd w:val="clear" w:color="auto" w:fill="auto"/>
            <w:vAlign w:val="bottom"/>
          </w:tcPr>
          <w:p>
            <w:pPr>
              <w:rPr>
                <w:rFonts w:hint="eastAsia" w:ascii="宋体" w:hAnsi="宋体" w:eastAsia="宋体" w:cs="宋体"/>
                <w:i w:val="0"/>
                <w:color w:val="000000"/>
                <w:sz w:val="18"/>
                <w:szCs w:val="18"/>
                <w:u w:val="none"/>
              </w:rPr>
            </w:pPr>
          </w:p>
        </w:tc>
        <w:tc>
          <w:tcPr>
            <w:tcW w:w="731" w:type="dxa"/>
            <w:shd w:val="clear" w:color="auto" w:fill="auto"/>
            <w:vAlign w:val="bottom"/>
          </w:tcPr>
          <w:p>
            <w:pPr>
              <w:rPr>
                <w:rFonts w:hint="eastAsia" w:ascii="宋体" w:hAnsi="宋体" w:eastAsia="宋体" w:cs="宋体"/>
                <w:i w:val="0"/>
                <w:color w:val="000000"/>
                <w:sz w:val="18"/>
                <w:szCs w:val="18"/>
                <w:u w:val="none"/>
              </w:rPr>
            </w:pPr>
          </w:p>
        </w:tc>
        <w:tc>
          <w:tcPr>
            <w:tcW w:w="604" w:type="dxa"/>
            <w:shd w:val="clear" w:color="auto" w:fill="auto"/>
            <w:vAlign w:val="bottom"/>
          </w:tcPr>
          <w:p>
            <w:pPr>
              <w:rPr>
                <w:rFonts w:hint="eastAsia" w:ascii="宋体" w:hAnsi="宋体" w:eastAsia="宋体" w:cs="宋体"/>
                <w:i w:val="0"/>
                <w:color w:val="000000"/>
                <w:sz w:val="18"/>
                <w:szCs w:val="18"/>
                <w:u w:val="none"/>
              </w:rPr>
            </w:pPr>
          </w:p>
        </w:tc>
        <w:tc>
          <w:tcPr>
            <w:tcW w:w="1380" w:type="dxa"/>
            <w:shd w:val="clear" w:color="auto" w:fill="auto"/>
            <w:vAlign w:val="bottom"/>
          </w:tcPr>
          <w:p>
            <w:pPr>
              <w:rPr>
                <w:rFonts w:hint="eastAsia" w:ascii="宋体" w:hAnsi="宋体" w:eastAsia="宋体" w:cs="宋体"/>
                <w:i w:val="0"/>
                <w:color w:val="000000"/>
                <w:sz w:val="18"/>
                <w:szCs w:val="18"/>
                <w:u w:val="none"/>
              </w:rPr>
            </w:pPr>
          </w:p>
        </w:tc>
        <w:tc>
          <w:tcPr>
            <w:tcW w:w="975" w:type="dxa"/>
            <w:shd w:val="clear" w:color="auto" w:fill="auto"/>
            <w:vAlign w:val="bottom"/>
          </w:tcPr>
          <w:p>
            <w:pPr>
              <w:rPr>
                <w:rFonts w:hint="eastAsia" w:ascii="宋体" w:hAnsi="宋体" w:eastAsia="宋体" w:cs="宋体"/>
                <w:i w:val="0"/>
                <w:color w:val="000000"/>
                <w:sz w:val="18"/>
                <w:szCs w:val="18"/>
                <w:u w:val="none"/>
              </w:rPr>
            </w:pPr>
          </w:p>
        </w:tc>
        <w:tc>
          <w:tcPr>
            <w:tcW w:w="900" w:type="dxa"/>
            <w:shd w:val="clear" w:color="auto" w:fill="auto"/>
            <w:vAlign w:val="bottom"/>
          </w:tcPr>
          <w:p>
            <w:pPr>
              <w:rPr>
                <w:rFonts w:hint="eastAsia" w:ascii="宋体" w:hAnsi="宋体" w:eastAsia="宋体" w:cs="宋体"/>
                <w:i w:val="0"/>
                <w:color w:val="000000"/>
                <w:sz w:val="18"/>
                <w:szCs w:val="18"/>
                <w:u w:val="none"/>
              </w:rPr>
            </w:pPr>
          </w:p>
        </w:tc>
        <w:tc>
          <w:tcPr>
            <w:tcW w:w="885" w:type="dxa"/>
            <w:shd w:val="clear" w:color="auto" w:fill="auto"/>
            <w:vAlign w:val="bottom"/>
          </w:tcPr>
          <w:p>
            <w:pPr>
              <w:rPr>
                <w:rFonts w:hint="eastAsia" w:ascii="宋体" w:hAnsi="宋体" w:eastAsia="宋体" w:cs="宋体"/>
                <w:i w:val="0"/>
                <w:color w:val="000000"/>
                <w:sz w:val="18"/>
                <w:szCs w:val="18"/>
                <w:u w:val="none"/>
              </w:rPr>
            </w:pPr>
          </w:p>
        </w:tc>
        <w:tc>
          <w:tcPr>
            <w:tcW w:w="1065" w:type="dxa"/>
            <w:shd w:val="clear" w:color="auto" w:fill="auto"/>
            <w:vAlign w:val="bottom"/>
          </w:tcPr>
          <w:p>
            <w:pPr>
              <w:rPr>
                <w:rFonts w:hint="eastAsia" w:ascii="宋体" w:hAnsi="宋体" w:eastAsia="宋体" w:cs="宋体"/>
                <w:i w:val="0"/>
                <w:color w:val="000000"/>
                <w:sz w:val="18"/>
                <w:szCs w:val="18"/>
                <w:u w:val="none"/>
              </w:rPr>
            </w:pPr>
          </w:p>
        </w:tc>
        <w:tc>
          <w:tcPr>
            <w:tcW w:w="1020" w:type="dxa"/>
            <w:shd w:val="clear" w:color="auto" w:fill="auto"/>
            <w:vAlign w:val="bottom"/>
          </w:tcPr>
          <w:p>
            <w:pPr>
              <w:rPr>
                <w:rFonts w:hint="eastAsia" w:ascii="宋体" w:hAnsi="宋体" w:eastAsia="宋体" w:cs="宋体"/>
                <w:i w:val="0"/>
                <w:color w:val="000000"/>
                <w:sz w:val="18"/>
                <w:szCs w:val="18"/>
                <w:u w:val="none"/>
              </w:rPr>
            </w:pPr>
          </w:p>
        </w:tc>
        <w:tc>
          <w:tcPr>
            <w:tcW w:w="1320" w:type="dxa"/>
            <w:shd w:val="clear" w:color="auto" w:fill="auto"/>
            <w:vAlign w:val="bottom"/>
          </w:tcPr>
          <w:p>
            <w:pPr>
              <w:rPr>
                <w:rFonts w:hint="eastAsia" w:ascii="宋体" w:hAnsi="宋体" w:eastAsia="宋体" w:cs="宋体"/>
                <w:i w:val="0"/>
                <w:color w:val="000000"/>
                <w:sz w:val="18"/>
                <w:szCs w:val="18"/>
                <w:u w:val="none"/>
              </w:rPr>
            </w:pPr>
          </w:p>
        </w:tc>
        <w:tc>
          <w:tcPr>
            <w:tcW w:w="915" w:type="dxa"/>
            <w:shd w:val="clear" w:color="auto" w:fill="auto"/>
            <w:vAlign w:val="bottom"/>
          </w:tcPr>
          <w:p>
            <w:pPr>
              <w:rPr>
                <w:rFonts w:hint="eastAsia" w:ascii="宋体" w:hAnsi="宋体" w:eastAsia="宋体" w:cs="宋体"/>
                <w:i w:val="0"/>
                <w:color w:val="000000"/>
                <w:sz w:val="18"/>
                <w:szCs w:val="18"/>
                <w:u w:val="none"/>
              </w:rPr>
            </w:pPr>
          </w:p>
        </w:tc>
        <w:tc>
          <w:tcPr>
            <w:tcW w:w="1230" w:type="dxa"/>
            <w:shd w:val="clear" w:color="auto" w:fill="auto"/>
            <w:vAlign w:val="bottom"/>
          </w:tcPr>
          <w:p>
            <w:pPr>
              <w:rPr>
                <w:rFonts w:hint="eastAsia" w:ascii="宋体" w:hAnsi="宋体" w:eastAsia="宋体" w:cs="宋体"/>
                <w:i w:val="0"/>
                <w:color w:val="000000"/>
                <w:sz w:val="18"/>
                <w:szCs w:val="18"/>
                <w:u w:val="none"/>
              </w:rPr>
            </w:pPr>
          </w:p>
        </w:tc>
        <w:tc>
          <w:tcPr>
            <w:tcW w:w="99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w:t>
            </w:r>
            <w:r>
              <w:rPr>
                <w:rFonts w:hint="eastAsia" w:ascii="宋体" w:hAnsi="宋体" w:cs="宋体"/>
                <w:i w:val="0"/>
                <w:color w:val="000000"/>
                <w:kern w:val="0"/>
                <w:sz w:val="18"/>
                <w:szCs w:val="18"/>
                <w:u w:val="none"/>
                <w:lang w:val="en-US" w:eastAsia="zh-CN"/>
              </w:rPr>
              <w:t>万</w:t>
            </w:r>
            <w:r>
              <w:rPr>
                <w:rFonts w:hint="eastAsia" w:ascii="宋体" w:hAnsi="宋体" w:eastAsia="宋体" w:cs="宋体"/>
                <w:i w:val="0"/>
                <w:color w:val="000000"/>
                <w:kern w:val="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单位编码</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单位名称</w:t>
            </w:r>
          </w:p>
        </w:tc>
        <w:tc>
          <w:tcPr>
            <w:tcW w:w="1201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单位</w:t>
            </w:r>
            <w:r>
              <w:rPr>
                <w:rFonts w:hint="eastAsia" w:ascii="宋体" w:hAnsi="宋体" w:eastAsia="宋体" w:cs="宋体"/>
                <w:i w:val="0"/>
                <w:color w:val="000000"/>
                <w:kern w:val="0"/>
                <w:sz w:val="18"/>
                <w:szCs w:val="18"/>
                <w:u w:val="none"/>
                <w:lang w:val="en-US" w:eastAsia="zh-CN"/>
              </w:rPr>
              <w:t>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一般公共预算拨款</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政府性基金拨款</w:t>
            </w: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上级补助收入</w:t>
            </w:r>
          </w:p>
        </w:tc>
        <w:tc>
          <w:tcPr>
            <w:tcW w:w="8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事业收入</w:t>
            </w:r>
          </w:p>
        </w:tc>
        <w:tc>
          <w:tcPr>
            <w:tcW w:w="10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事业单位经营收入</w:t>
            </w:r>
          </w:p>
        </w:tc>
        <w:tc>
          <w:tcPr>
            <w:tcW w:w="10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对附属单位上缴收入</w:t>
            </w:r>
          </w:p>
        </w:tc>
        <w:tc>
          <w:tcPr>
            <w:tcW w:w="13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用事业基金弥补收支差额</w:t>
            </w:r>
          </w:p>
        </w:tc>
        <w:tc>
          <w:tcPr>
            <w:tcW w:w="9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上年结转</w:t>
            </w:r>
          </w:p>
        </w:tc>
        <w:tc>
          <w:tcPr>
            <w:tcW w:w="12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上年实户资金余额</w:t>
            </w:r>
          </w:p>
        </w:tc>
        <w:tc>
          <w:tcPr>
            <w:tcW w:w="9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小计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其中：专项资金列入部门预算项目</w:t>
            </w: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6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1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3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0"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合计</w:t>
            </w:r>
          </w:p>
        </w:tc>
        <w:tc>
          <w:tcPr>
            <w:tcW w:w="73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70.76</w:t>
            </w:r>
          </w:p>
        </w:tc>
        <w:tc>
          <w:tcPr>
            <w:tcW w:w="60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70.76</w:t>
            </w:r>
          </w:p>
        </w:tc>
        <w:tc>
          <w:tcPr>
            <w:tcW w:w="13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9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9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3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9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23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9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812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中国共产主义青年团佛坪县委员会</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70.76</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70.76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812001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中国共产主义青年团佛坪县委员会</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70.76</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70.76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3"/>
        <w:tblW w:w="14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6"/>
        <w:gridCol w:w="2209"/>
        <w:gridCol w:w="885"/>
        <w:gridCol w:w="795"/>
        <w:gridCol w:w="1710"/>
        <w:gridCol w:w="1050"/>
        <w:gridCol w:w="960"/>
        <w:gridCol w:w="1185"/>
        <w:gridCol w:w="1170"/>
        <w:gridCol w:w="1125"/>
        <w:gridCol w:w="136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79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表3</w:t>
            </w:r>
          </w:p>
        </w:tc>
        <w:tc>
          <w:tcPr>
            <w:tcW w:w="2209" w:type="dxa"/>
            <w:shd w:val="clear" w:color="auto" w:fill="auto"/>
            <w:vAlign w:val="bottom"/>
          </w:tcPr>
          <w:p>
            <w:pPr>
              <w:rPr>
                <w:rFonts w:hint="eastAsia" w:ascii="宋体" w:hAnsi="宋体" w:eastAsia="宋体" w:cs="宋体"/>
                <w:i w:val="0"/>
                <w:color w:val="000000"/>
                <w:sz w:val="18"/>
                <w:szCs w:val="18"/>
                <w:u w:val="none"/>
              </w:rPr>
            </w:pPr>
          </w:p>
        </w:tc>
        <w:tc>
          <w:tcPr>
            <w:tcW w:w="885" w:type="dxa"/>
            <w:shd w:val="clear" w:color="auto" w:fill="auto"/>
            <w:vAlign w:val="bottom"/>
          </w:tcPr>
          <w:p>
            <w:pPr>
              <w:rPr>
                <w:rFonts w:hint="eastAsia" w:ascii="宋体" w:hAnsi="宋体" w:eastAsia="宋体" w:cs="宋体"/>
                <w:i w:val="0"/>
                <w:color w:val="000000"/>
                <w:sz w:val="18"/>
                <w:szCs w:val="18"/>
                <w:u w:val="none"/>
              </w:rPr>
            </w:pPr>
          </w:p>
        </w:tc>
        <w:tc>
          <w:tcPr>
            <w:tcW w:w="795" w:type="dxa"/>
            <w:shd w:val="clear" w:color="auto" w:fill="auto"/>
            <w:vAlign w:val="bottom"/>
          </w:tcPr>
          <w:p>
            <w:pPr>
              <w:rPr>
                <w:rFonts w:hint="eastAsia" w:ascii="宋体" w:hAnsi="宋体" w:eastAsia="宋体" w:cs="宋体"/>
                <w:i w:val="0"/>
                <w:color w:val="000000"/>
                <w:sz w:val="18"/>
                <w:szCs w:val="18"/>
                <w:u w:val="none"/>
              </w:rPr>
            </w:pPr>
          </w:p>
        </w:tc>
        <w:tc>
          <w:tcPr>
            <w:tcW w:w="1710" w:type="dxa"/>
            <w:shd w:val="clear" w:color="auto" w:fill="auto"/>
            <w:vAlign w:val="bottom"/>
          </w:tcPr>
          <w:p>
            <w:pPr>
              <w:rPr>
                <w:rFonts w:hint="eastAsia" w:ascii="宋体" w:hAnsi="宋体" w:eastAsia="宋体" w:cs="宋体"/>
                <w:i w:val="0"/>
                <w:color w:val="000000"/>
                <w:sz w:val="18"/>
                <w:szCs w:val="18"/>
                <w:u w:val="none"/>
              </w:rPr>
            </w:pPr>
          </w:p>
        </w:tc>
        <w:tc>
          <w:tcPr>
            <w:tcW w:w="1050" w:type="dxa"/>
            <w:shd w:val="clear" w:color="auto" w:fill="auto"/>
            <w:vAlign w:val="bottom"/>
          </w:tcPr>
          <w:p>
            <w:pPr>
              <w:rPr>
                <w:rFonts w:hint="eastAsia" w:ascii="宋体" w:hAnsi="宋体" w:eastAsia="宋体" w:cs="宋体"/>
                <w:i w:val="0"/>
                <w:color w:val="000000"/>
                <w:sz w:val="18"/>
                <w:szCs w:val="18"/>
                <w:u w:val="none"/>
              </w:rPr>
            </w:pPr>
          </w:p>
        </w:tc>
        <w:tc>
          <w:tcPr>
            <w:tcW w:w="960" w:type="dxa"/>
            <w:shd w:val="clear" w:color="auto" w:fill="auto"/>
            <w:vAlign w:val="bottom"/>
          </w:tcPr>
          <w:p>
            <w:pPr>
              <w:rPr>
                <w:rFonts w:hint="eastAsia" w:ascii="宋体" w:hAnsi="宋体" w:eastAsia="宋体" w:cs="宋体"/>
                <w:i w:val="0"/>
                <w:color w:val="000000"/>
                <w:sz w:val="18"/>
                <w:szCs w:val="18"/>
                <w:u w:val="none"/>
              </w:rPr>
            </w:pPr>
          </w:p>
        </w:tc>
        <w:tc>
          <w:tcPr>
            <w:tcW w:w="1185" w:type="dxa"/>
            <w:shd w:val="clear" w:color="auto" w:fill="auto"/>
            <w:vAlign w:val="bottom"/>
          </w:tcPr>
          <w:p>
            <w:pPr>
              <w:rPr>
                <w:rFonts w:hint="eastAsia" w:ascii="宋体" w:hAnsi="宋体" w:eastAsia="宋体" w:cs="宋体"/>
                <w:i w:val="0"/>
                <w:color w:val="000000"/>
                <w:sz w:val="18"/>
                <w:szCs w:val="18"/>
                <w:u w:val="none"/>
              </w:rPr>
            </w:pPr>
          </w:p>
        </w:tc>
        <w:tc>
          <w:tcPr>
            <w:tcW w:w="1170" w:type="dxa"/>
            <w:shd w:val="clear" w:color="auto" w:fill="auto"/>
            <w:vAlign w:val="bottom"/>
          </w:tcPr>
          <w:p>
            <w:pPr>
              <w:rPr>
                <w:rFonts w:hint="eastAsia" w:ascii="宋体" w:hAnsi="宋体" w:eastAsia="宋体" w:cs="宋体"/>
                <w:i w:val="0"/>
                <w:color w:val="000000"/>
                <w:sz w:val="18"/>
                <w:szCs w:val="18"/>
                <w:u w:val="none"/>
              </w:rPr>
            </w:pPr>
          </w:p>
        </w:tc>
        <w:tc>
          <w:tcPr>
            <w:tcW w:w="1125" w:type="dxa"/>
            <w:shd w:val="clear" w:color="auto" w:fill="auto"/>
            <w:vAlign w:val="bottom"/>
          </w:tcPr>
          <w:p>
            <w:pPr>
              <w:rPr>
                <w:rFonts w:hint="eastAsia" w:ascii="宋体" w:hAnsi="宋体" w:eastAsia="宋体" w:cs="宋体"/>
                <w:i w:val="0"/>
                <w:color w:val="000000"/>
                <w:sz w:val="18"/>
                <w:szCs w:val="18"/>
                <w:u w:val="none"/>
              </w:rPr>
            </w:pPr>
          </w:p>
        </w:tc>
        <w:tc>
          <w:tcPr>
            <w:tcW w:w="1365" w:type="dxa"/>
            <w:shd w:val="clear" w:color="auto" w:fill="auto"/>
            <w:vAlign w:val="bottom"/>
          </w:tcPr>
          <w:p>
            <w:pPr>
              <w:rPr>
                <w:rFonts w:hint="eastAsia" w:ascii="宋体" w:hAnsi="宋体" w:eastAsia="宋体" w:cs="宋体"/>
                <w:i w:val="0"/>
                <w:color w:val="000000"/>
                <w:sz w:val="18"/>
                <w:szCs w:val="18"/>
                <w:u w:val="none"/>
              </w:rPr>
            </w:pPr>
          </w:p>
        </w:tc>
        <w:tc>
          <w:tcPr>
            <w:tcW w:w="1095" w:type="dxa"/>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14345" w:type="dxa"/>
            <w:gridSpan w:val="12"/>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0"/>
                <w:szCs w:val="30"/>
                <w:u w:val="none"/>
                <w:lang w:val="en-US" w:eastAsia="zh-CN"/>
              </w:rPr>
              <w:t>单位</w:t>
            </w:r>
            <w:r>
              <w:rPr>
                <w:rFonts w:hint="default" w:ascii="方正小标宋简体" w:hAnsi="方正小标宋简体" w:eastAsia="方正小标宋简体" w:cs="方正小标宋简体"/>
                <w:i w:val="0"/>
                <w:color w:val="000000"/>
                <w:kern w:val="0"/>
                <w:sz w:val="32"/>
                <w:szCs w:val="32"/>
                <w:u w:val="none"/>
                <w:lang w:val="en-US" w:eastAsia="zh-CN"/>
              </w:rPr>
              <w:t>综合预算支出总表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96" w:type="dxa"/>
            <w:shd w:val="clear" w:color="auto" w:fill="auto"/>
            <w:vAlign w:val="bottom"/>
          </w:tcPr>
          <w:p>
            <w:pPr>
              <w:rPr>
                <w:rFonts w:hint="eastAsia" w:ascii="宋体" w:hAnsi="宋体" w:eastAsia="宋体" w:cs="宋体"/>
                <w:i w:val="0"/>
                <w:color w:val="000000"/>
                <w:sz w:val="18"/>
                <w:szCs w:val="18"/>
                <w:u w:val="none"/>
              </w:rPr>
            </w:pPr>
          </w:p>
        </w:tc>
        <w:tc>
          <w:tcPr>
            <w:tcW w:w="2209" w:type="dxa"/>
            <w:shd w:val="clear" w:color="auto" w:fill="auto"/>
            <w:vAlign w:val="bottom"/>
          </w:tcPr>
          <w:p>
            <w:pPr>
              <w:rPr>
                <w:rFonts w:hint="eastAsia" w:ascii="宋体" w:hAnsi="宋体" w:eastAsia="宋体" w:cs="宋体"/>
                <w:i w:val="0"/>
                <w:color w:val="000000"/>
                <w:sz w:val="18"/>
                <w:szCs w:val="18"/>
                <w:u w:val="none"/>
              </w:rPr>
            </w:pPr>
          </w:p>
        </w:tc>
        <w:tc>
          <w:tcPr>
            <w:tcW w:w="885" w:type="dxa"/>
            <w:shd w:val="clear" w:color="auto" w:fill="auto"/>
            <w:vAlign w:val="bottom"/>
          </w:tcPr>
          <w:p>
            <w:pPr>
              <w:rPr>
                <w:rFonts w:hint="eastAsia" w:ascii="宋体" w:hAnsi="宋体" w:eastAsia="宋体" w:cs="宋体"/>
                <w:i w:val="0"/>
                <w:color w:val="000000"/>
                <w:sz w:val="18"/>
                <w:szCs w:val="18"/>
                <w:u w:val="none"/>
              </w:rPr>
            </w:pPr>
          </w:p>
        </w:tc>
        <w:tc>
          <w:tcPr>
            <w:tcW w:w="795" w:type="dxa"/>
            <w:shd w:val="clear" w:color="auto" w:fill="auto"/>
            <w:vAlign w:val="bottom"/>
          </w:tcPr>
          <w:p>
            <w:pPr>
              <w:rPr>
                <w:rFonts w:hint="eastAsia" w:ascii="宋体" w:hAnsi="宋体" w:eastAsia="宋体" w:cs="宋体"/>
                <w:i w:val="0"/>
                <w:color w:val="000000"/>
                <w:sz w:val="18"/>
                <w:szCs w:val="18"/>
                <w:u w:val="none"/>
              </w:rPr>
            </w:pPr>
          </w:p>
        </w:tc>
        <w:tc>
          <w:tcPr>
            <w:tcW w:w="1710" w:type="dxa"/>
            <w:shd w:val="clear" w:color="auto" w:fill="auto"/>
            <w:vAlign w:val="bottom"/>
          </w:tcPr>
          <w:p>
            <w:pPr>
              <w:rPr>
                <w:rFonts w:hint="eastAsia" w:ascii="宋体" w:hAnsi="宋体" w:eastAsia="宋体" w:cs="宋体"/>
                <w:i w:val="0"/>
                <w:color w:val="000000"/>
                <w:sz w:val="18"/>
                <w:szCs w:val="18"/>
                <w:u w:val="none"/>
              </w:rPr>
            </w:pPr>
          </w:p>
        </w:tc>
        <w:tc>
          <w:tcPr>
            <w:tcW w:w="1050" w:type="dxa"/>
            <w:shd w:val="clear" w:color="auto" w:fill="auto"/>
            <w:vAlign w:val="bottom"/>
          </w:tcPr>
          <w:p>
            <w:pPr>
              <w:rPr>
                <w:rFonts w:hint="eastAsia" w:ascii="宋体" w:hAnsi="宋体" w:eastAsia="宋体" w:cs="宋体"/>
                <w:i w:val="0"/>
                <w:color w:val="000000"/>
                <w:sz w:val="18"/>
                <w:szCs w:val="18"/>
                <w:u w:val="none"/>
              </w:rPr>
            </w:pPr>
          </w:p>
        </w:tc>
        <w:tc>
          <w:tcPr>
            <w:tcW w:w="960" w:type="dxa"/>
            <w:shd w:val="clear" w:color="auto" w:fill="auto"/>
            <w:vAlign w:val="bottom"/>
          </w:tcPr>
          <w:p>
            <w:pPr>
              <w:rPr>
                <w:rFonts w:hint="eastAsia" w:ascii="宋体" w:hAnsi="宋体" w:eastAsia="宋体" w:cs="宋体"/>
                <w:i w:val="0"/>
                <w:color w:val="000000"/>
                <w:sz w:val="18"/>
                <w:szCs w:val="18"/>
                <w:u w:val="none"/>
              </w:rPr>
            </w:pPr>
          </w:p>
        </w:tc>
        <w:tc>
          <w:tcPr>
            <w:tcW w:w="1185" w:type="dxa"/>
            <w:shd w:val="clear" w:color="auto" w:fill="auto"/>
            <w:vAlign w:val="bottom"/>
          </w:tcPr>
          <w:p>
            <w:pPr>
              <w:rPr>
                <w:rFonts w:hint="eastAsia" w:ascii="宋体" w:hAnsi="宋体" w:eastAsia="宋体" w:cs="宋体"/>
                <w:i w:val="0"/>
                <w:color w:val="000000"/>
                <w:sz w:val="18"/>
                <w:szCs w:val="18"/>
                <w:u w:val="none"/>
              </w:rPr>
            </w:pPr>
          </w:p>
        </w:tc>
        <w:tc>
          <w:tcPr>
            <w:tcW w:w="1170" w:type="dxa"/>
            <w:shd w:val="clear" w:color="auto" w:fill="auto"/>
            <w:vAlign w:val="bottom"/>
          </w:tcPr>
          <w:p>
            <w:pPr>
              <w:rPr>
                <w:rFonts w:hint="eastAsia" w:ascii="宋体" w:hAnsi="宋体" w:eastAsia="宋体" w:cs="宋体"/>
                <w:i w:val="0"/>
                <w:color w:val="000000"/>
                <w:sz w:val="18"/>
                <w:szCs w:val="18"/>
                <w:u w:val="none"/>
              </w:rPr>
            </w:pPr>
          </w:p>
        </w:tc>
        <w:tc>
          <w:tcPr>
            <w:tcW w:w="1125" w:type="dxa"/>
            <w:shd w:val="clear" w:color="auto" w:fill="auto"/>
            <w:vAlign w:val="bottom"/>
          </w:tcPr>
          <w:p>
            <w:pPr>
              <w:rPr>
                <w:rFonts w:hint="eastAsia" w:ascii="宋体" w:hAnsi="宋体" w:eastAsia="宋体" w:cs="宋体"/>
                <w:i w:val="0"/>
                <w:color w:val="000000"/>
                <w:sz w:val="18"/>
                <w:szCs w:val="18"/>
                <w:u w:val="none"/>
              </w:rPr>
            </w:pPr>
          </w:p>
        </w:tc>
        <w:tc>
          <w:tcPr>
            <w:tcW w:w="1365" w:type="dxa"/>
            <w:shd w:val="clear" w:color="auto" w:fill="auto"/>
            <w:vAlign w:val="bottom"/>
          </w:tcPr>
          <w:p>
            <w:pPr>
              <w:rPr>
                <w:rFonts w:hint="eastAsia" w:ascii="宋体" w:hAnsi="宋体" w:eastAsia="宋体" w:cs="宋体"/>
                <w:i w:val="0"/>
                <w:color w:val="000000"/>
                <w:sz w:val="18"/>
                <w:szCs w:val="18"/>
                <w:u w:val="none"/>
              </w:rPr>
            </w:pPr>
          </w:p>
        </w:tc>
        <w:tc>
          <w:tcPr>
            <w:tcW w:w="109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w:t>
            </w:r>
            <w:r>
              <w:rPr>
                <w:rFonts w:hint="eastAsia" w:ascii="宋体" w:hAnsi="宋体" w:cs="宋体"/>
                <w:i w:val="0"/>
                <w:color w:val="000000"/>
                <w:kern w:val="0"/>
                <w:sz w:val="18"/>
                <w:szCs w:val="18"/>
                <w:u w:val="none"/>
                <w:lang w:val="en-US" w:eastAsia="zh-CN"/>
              </w:rPr>
              <w:t>万</w:t>
            </w:r>
            <w:r>
              <w:rPr>
                <w:rFonts w:hint="eastAsia" w:ascii="宋体" w:hAnsi="宋体" w:eastAsia="宋体" w:cs="宋体"/>
                <w:i w:val="0"/>
                <w:color w:val="000000"/>
                <w:kern w:val="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单位编码</w:t>
            </w:r>
          </w:p>
        </w:tc>
        <w:tc>
          <w:tcPr>
            <w:tcW w:w="2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单位名称</w:t>
            </w:r>
          </w:p>
        </w:tc>
        <w:tc>
          <w:tcPr>
            <w:tcW w:w="11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单位</w:t>
            </w:r>
            <w:r>
              <w:rPr>
                <w:rFonts w:hint="eastAsia" w:ascii="宋体" w:hAnsi="宋体" w:eastAsia="宋体" w:cs="宋体"/>
                <w:i w:val="0"/>
                <w:color w:val="000000"/>
                <w:kern w:val="0"/>
                <w:sz w:val="18"/>
                <w:szCs w:val="18"/>
                <w:u w:val="none"/>
                <w:lang w:val="en-US" w:eastAsia="zh-CN"/>
              </w:rPr>
              <w:t>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公共预算拨款</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政府性基金拨款</w:t>
            </w:r>
          </w:p>
        </w:tc>
        <w:tc>
          <w:tcPr>
            <w:tcW w:w="9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事业收入</w:t>
            </w:r>
          </w:p>
        </w:tc>
        <w:tc>
          <w:tcPr>
            <w:tcW w:w="11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事业单位经营收入</w:t>
            </w:r>
          </w:p>
        </w:tc>
        <w:tc>
          <w:tcPr>
            <w:tcW w:w="11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对附属单位上缴收入</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上年实户资金余额</w:t>
            </w:r>
          </w:p>
        </w:tc>
        <w:tc>
          <w:tcPr>
            <w:tcW w:w="13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其他收入</w:t>
            </w:r>
          </w:p>
        </w:tc>
        <w:tc>
          <w:tcPr>
            <w:tcW w:w="10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小计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其中：专项资金列入部门预算的项目</w:t>
            </w:r>
          </w:p>
        </w:tc>
        <w:tc>
          <w:tcPr>
            <w:tcW w:w="105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6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8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7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2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6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9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96"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20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合计</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70.76</w:t>
            </w:r>
          </w:p>
        </w:tc>
        <w:tc>
          <w:tcPr>
            <w:tcW w:w="7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70.76</w:t>
            </w:r>
          </w:p>
        </w:tc>
        <w:tc>
          <w:tcPr>
            <w:tcW w:w="17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5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9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1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17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12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3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812</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中国共产主义青年团佛坪县委员会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70.76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812001</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中国共产主义青年团佛坪县委员会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70.76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3"/>
        <w:tblW w:w="14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66"/>
        <w:gridCol w:w="825"/>
        <w:gridCol w:w="2595"/>
        <w:gridCol w:w="900"/>
        <w:gridCol w:w="3060"/>
        <w:gridCol w:w="765"/>
        <w:gridCol w:w="3045"/>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26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表4</w:t>
            </w:r>
          </w:p>
        </w:tc>
        <w:tc>
          <w:tcPr>
            <w:tcW w:w="825" w:type="dxa"/>
            <w:shd w:val="clear" w:color="auto" w:fill="auto"/>
            <w:vAlign w:val="center"/>
          </w:tcPr>
          <w:p>
            <w:pPr>
              <w:jc w:val="right"/>
              <w:rPr>
                <w:rFonts w:hint="eastAsia" w:ascii="宋体" w:hAnsi="宋体" w:eastAsia="宋体" w:cs="宋体"/>
                <w:i w:val="0"/>
                <w:color w:val="000000"/>
                <w:sz w:val="18"/>
                <w:szCs w:val="18"/>
                <w:u w:val="none"/>
              </w:rPr>
            </w:pPr>
          </w:p>
        </w:tc>
        <w:tc>
          <w:tcPr>
            <w:tcW w:w="2595" w:type="dxa"/>
            <w:shd w:val="clear" w:color="auto" w:fill="auto"/>
            <w:vAlign w:val="center"/>
          </w:tcPr>
          <w:p>
            <w:pPr>
              <w:jc w:val="right"/>
              <w:rPr>
                <w:rFonts w:hint="eastAsia" w:ascii="宋体" w:hAnsi="宋体" w:eastAsia="宋体" w:cs="宋体"/>
                <w:i w:val="0"/>
                <w:color w:val="000000"/>
                <w:sz w:val="18"/>
                <w:szCs w:val="18"/>
                <w:u w:val="none"/>
              </w:rPr>
            </w:pPr>
          </w:p>
        </w:tc>
        <w:tc>
          <w:tcPr>
            <w:tcW w:w="900" w:type="dxa"/>
            <w:shd w:val="clear" w:color="auto" w:fill="auto"/>
            <w:vAlign w:val="center"/>
          </w:tcPr>
          <w:p>
            <w:pPr>
              <w:jc w:val="right"/>
              <w:rPr>
                <w:rFonts w:hint="eastAsia" w:ascii="宋体" w:hAnsi="宋体" w:eastAsia="宋体" w:cs="宋体"/>
                <w:i w:val="0"/>
                <w:color w:val="000000"/>
                <w:sz w:val="18"/>
                <w:szCs w:val="18"/>
                <w:u w:val="none"/>
              </w:rPr>
            </w:pPr>
          </w:p>
        </w:tc>
        <w:tc>
          <w:tcPr>
            <w:tcW w:w="3060" w:type="dxa"/>
            <w:shd w:val="clear" w:color="auto" w:fill="auto"/>
            <w:vAlign w:val="center"/>
          </w:tcPr>
          <w:p>
            <w:pPr>
              <w:jc w:val="right"/>
              <w:rPr>
                <w:rFonts w:hint="eastAsia" w:ascii="宋体" w:hAnsi="宋体" w:eastAsia="宋体" w:cs="宋体"/>
                <w:i w:val="0"/>
                <w:color w:val="000000"/>
                <w:sz w:val="18"/>
                <w:szCs w:val="18"/>
                <w:u w:val="none"/>
              </w:rPr>
            </w:pPr>
          </w:p>
        </w:tc>
        <w:tc>
          <w:tcPr>
            <w:tcW w:w="765" w:type="dxa"/>
            <w:shd w:val="clear" w:color="auto" w:fill="auto"/>
            <w:vAlign w:val="center"/>
          </w:tcPr>
          <w:p>
            <w:pPr>
              <w:jc w:val="right"/>
              <w:rPr>
                <w:rFonts w:hint="eastAsia" w:ascii="宋体" w:hAnsi="宋体" w:eastAsia="宋体" w:cs="宋体"/>
                <w:i w:val="0"/>
                <w:color w:val="000000"/>
                <w:sz w:val="18"/>
                <w:szCs w:val="18"/>
                <w:u w:val="none"/>
              </w:rPr>
            </w:pPr>
          </w:p>
        </w:tc>
        <w:tc>
          <w:tcPr>
            <w:tcW w:w="3045" w:type="dxa"/>
            <w:shd w:val="clear" w:color="auto" w:fill="auto"/>
            <w:vAlign w:val="center"/>
          </w:tcPr>
          <w:p>
            <w:pPr>
              <w:jc w:val="right"/>
              <w:rPr>
                <w:rFonts w:hint="eastAsia" w:ascii="宋体" w:hAnsi="宋体" w:eastAsia="宋体" w:cs="宋体"/>
                <w:i w:val="0"/>
                <w:color w:val="000000"/>
                <w:sz w:val="18"/>
                <w:szCs w:val="18"/>
                <w:u w:val="none"/>
              </w:rPr>
            </w:pPr>
          </w:p>
        </w:tc>
        <w:tc>
          <w:tcPr>
            <w:tcW w:w="930" w:type="dxa"/>
            <w:shd w:val="clear" w:color="auto" w:fill="auto"/>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4386" w:type="dxa"/>
            <w:gridSpan w:val="8"/>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0"/>
                <w:szCs w:val="30"/>
                <w:u w:val="none"/>
              </w:rPr>
            </w:pPr>
            <w:r>
              <w:rPr>
                <w:rFonts w:hint="eastAsia" w:ascii="方正小标宋简体" w:hAnsi="方正小标宋简体" w:eastAsia="方正小标宋简体" w:cs="方正小标宋简体"/>
                <w:i w:val="0"/>
                <w:color w:val="000000"/>
                <w:kern w:val="0"/>
                <w:sz w:val="30"/>
                <w:szCs w:val="30"/>
                <w:u w:val="none"/>
                <w:lang w:val="en-US" w:eastAsia="zh-CN"/>
              </w:rPr>
              <w:t>单位</w:t>
            </w:r>
            <w:r>
              <w:rPr>
                <w:rFonts w:hint="default" w:ascii="方正小标宋简体" w:hAnsi="方正小标宋简体" w:eastAsia="方正小标宋简体" w:cs="方正小标宋简体"/>
                <w:i w:val="0"/>
                <w:color w:val="000000"/>
                <w:kern w:val="0"/>
                <w:sz w:val="30"/>
                <w:szCs w:val="30"/>
                <w:u w:val="none"/>
                <w:lang w:val="en-US" w:eastAsia="zh-CN"/>
              </w:rPr>
              <w:t>综合预算财政拨款收支总表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091" w:type="dxa"/>
            <w:gridSpan w:val="2"/>
            <w:tcBorders>
              <w:bottom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95" w:type="dxa"/>
            <w:shd w:val="clear" w:color="auto" w:fill="auto"/>
            <w:vAlign w:val="center"/>
          </w:tcPr>
          <w:p>
            <w:pPr>
              <w:jc w:val="left"/>
              <w:rPr>
                <w:rFonts w:hint="eastAsia" w:ascii="宋体" w:hAnsi="宋体" w:eastAsia="宋体" w:cs="宋体"/>
                <w:i w:val="0"/>
                <w:color w:val="000000"/>
                <w:sz w:val="18"/>
                <w:szCs w:val="18"/>
                <w:u w:val="none"/>
              </w:rPr>
            </w:pPr>
          </w:p>
        </w:tc>
        <w:tc>
          <w:tcPr>
            <w:tcW w:w="900" w:type="dxa"/>
            <w:shd w:val="clear" w:color="auto" w:fill="auto"/>
            <w:vAlign w:val="center"/>
          </w:tcPr>
          <w:p>
            <w:pPr>
              <w:jc w:val="left"/>
              <w:rPr>
                <w:rFonts w:hint="eastAsia" w:ascii="宋体" w:hAnsi="宋体" w:eastAsia="宋体" w:cs="宋体"/>
                <w:i w:val="0"/>
                <w:color w:val="000000"/>
                <w:sz w:val="18"/>
                <w:szCs w:val="18"/>
                <w:u w:val="none"/>
              </w:rPr>
            </w:pPr>
          </w:p>
        </w:tc>
        <w:tc>
          <w:tcPr>
            <w:tcW w:w="3060" w:type="dxa"/>
            <w:shd w:val="clear" w:color="auto" w:fill="auto"/>
            <w:vAlign w:val="center"/>
          </w:tcPr>
          <w:p>
            <w:pPr>
              <w:jc w:val="center"/>
              <w:rPr>
                <w:rFonts w:hint="eastAsia" w:ascii="宋体" w:hAnsi="宋体" w:eastAsia="宋体" w:cs="宋体"/>
                <w:i w:val="0"/>
                <w:color w:val="000000"/>
                <w:sz w:val="18"/>
                <w:szCs w:val="18"/>
                <w:u w:val="none"/>
              </w:rPr>
            </w:pPr>
          </w:p>
        </w:tc>
        <w:tc>
          <w:tcPr>
            <w:tcW w:w="765" w:type="dxa"/>
            <w:shd w:val="clear" w:color="auto" w:fill="auto"/>
            <w:vAlign w:val="center"/>
          </w:tcPr>
          <w:p>
            <w:pPr>
              <w:jc w:val="center"/>
              <w:rPr>
                <w:rFonts w:hint="eastAsia" w:ascii="宋体" w:hAnsi="宋体" w:eastAsia="宋体" w:cs="宋体"/>
                <w:i w:val="0"/>
                <w:color w:val="000000"/>
                <w:sz w:val="18"/>
                <w:szCs w:val="18"/>
                <w:u w:val="none"/>
              </w:rPr>
            </w:pPr>
          </w:p>
        </w:tc>
        <w:tc>
          <w:tcPr>
            <w:tcW w:w="3045" w:type="dxa"/>
            <w:shd w:val="clear" w:color="auto" w:fill="auto"/>
            <w:vAlign w:val="center"/>
          </w:tcPr>
          <w:p>
            <w:pPr>
              <w:jc w:val="center"/>
              <w:rPr>
                <w:rFonts w:hint="eastAsia" w:ascii="宋体" w:hAnsi="宋体" w:eastAsia="宋体" w:cs="宋体"/>
                <w:i w:val="0"/>
                <w:color w:val="000000"/>
                <w:sz w:val="18"/>
                <w:szCs w:val="18"/>
                <w:u w:val="none"/>
              </w:rPr>
            </w:pPr>
          </w:p>
        </w:tc>
        <w:tc>
          <w:tcPr>
            <w:tcW w:w="93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w:t>
            </w:r>
            <w:r>
              <w:rPr>
                <w:rFonts w:hint="eastAsia" w:ascii="宋体" w:hAnsi="宋体" w:cs="宋体"/>
                <w:i w:val="0"/>
                <w:color w:val="000000"/>
                <w:kern w:val="0"/>
                <w:sz w:val="18"/>
                <w:szCs w:val="18"/>
                <w:u w:val="none"/>
                <w:lang w:val="en-US" w:eastAsia="zh-CN"/>
              </w:rPr>
              <w:t>万</w:t>
            </w:r>
            <w:r>
              <w:rPr>
                <w:rFonts w:hint="eastAsia" w:ascii="宋体" w:hAnsi="宋体" w:eastAsia="宋体" w:cs="宋体"/>
                <w:i w:val="0"/>
                <w:color w:val="000000"/>
                <w:kern w:val="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收                   入</w:t>
            </w:r>
          </w:p>
        </w:tc>
        <w:tc>
          <w:tcPr>
            <w:tcW w:w="112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支出功能分类科目（按大类）</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预算数</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rPr>
              <w:t>单位</w:t>
            </w:r>
            <w:r>
              <w:rPr>
                <w:rFonts w:hint="eastAsia" w:ascii="宋体" w:hAnsi="宋体" w:eastAsia="宋体" w:cs="宋体"/>
                <w:b/>
                <w:i w:val="0"/>
                <w:color w:val="000000"/>
                <w:kern w:val="0"/>
                <w:sz w:val="18"/>
                <w:szCs w:val="18"/>
                <w:u w:val="none"/>
                <w:lang w:val="en-US" w:eastAsia="zh-CN"/>
              </w:rPr>
              <w:t>预算支出经济分类科目（按大类）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预算数</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政府预算支出经济分类科目（按大类）</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一、财政拨款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一、财政拨款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70.76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一、财政拨款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70</w:t>
            </w:r>
            <w:r>
              <w:rPr>
                <w:rFonts w:hint="eastAsia" w:ascii="Arial" w:hAnsi="Arial" w:cs="Arial"/>
                <w:i w:val="0"/>
                <w:color w:val="000000"/>
                <w:kern w:val="0"/>
                <w:sz w:val="20"/>
                <w:szCs w:val="20"/>
                <w:u w:val="none"/>
                <w:lang w:val="en-US" w:eastAsia="zh-CN"/>
              </w:rPr>
              <w:t>..</w:t>
            </w:r>
            <w:r>
              <w:rPr>
                <w:rFonts w:hint="default" w:ascii="Arial" w:hAnsi="Arial" w:eastAsia="宋体" w:cs="Arial"/>
                <w:i w:val="0"/>
                <w:color w:val="000000"/>
                <w:kern w:val="0"/>
                <w:sz w:val="20"/>
                <w:szCs w:val="20"/>
                <w:u w:val="none"/>
                <w:lang w:val="en-US" w:eastAsia="zh-CN"/>
              </w:rPr>
              <w:t>76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一、财政拨款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70</w:t>
            </w:r>
            <w:r>
              <w:rPr>
                <w:rFonts w:hint="eastAsia" w:ascii="Arial" w:hAnsi="Arial" w:cs="Arial"/>
                <w:i w:val="0"/>
                <w:color w:val="000000"/>
                <w:kern w:val="0"/>
                <w:sz w:val="20"/>
                <w:szCs w:val="20"/>
                <w:u w:val="none"/>
                <w:lang w:val="en-US" w:eastAsia="zh-CN"/>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1、一般公共预算拨款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1、一般公共服务支出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70.65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1、人员经费和公用经费支出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default" w:ascii="Arial" w:hAnsi="Arial" w:eastAsia="宋体" w:cs="Arial"/>
                <w:i w:val="0"/>
                <w:color w:val="000000"/>
                <w:kern w:val="0"/>
                <w:sz w:val="20"/>
                <w:szCs w:val="20"/>
                <w:u w:val="none"/>
                <w:lang w:val="en-US" w:eastAsia="zh-CN"/>
              </w:rPr>
              <w:t>40</w:t>
            </w:r>
            <w:r>
              <w:rPr>
                <w:rFonts w:hint="eastAsia" w:ascii="Arial" w:hAnsi="Arial" w:cs="Arial"/>
                <w:i w:val="0"/>
                <w:color w:val="000000"/>
                <w:kern w:val="0"/>
                <w:sz w:val="20"/>
                <w:szCs w:val="20"/>
                <w:u w:val="none"/>
                <w:lang w:val="en-US" w:eastAsia="zh-CN"/>
              </w:rPr>
              <w:t>.76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1、机关工资福利支出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zh-CN"/>
              </w:rPr>
            </w:pPr>
            <w:r>
              <w:rPr>
                <w:rFonts w:hint="eastAsia" w:ascii="Arial" w:hAnsi="Arial" w:eastAsia="宋体" w:cs="Arial"/>
                <w:i w:val="0"/>
                <w:color w:val="000000"/>
                <w:kern w:val="0"/>
                <w:sz w:val="20"/>
                <w:szCs w:val="20"/>
                <w:u w:val="none"/>
                <w:lang w:val="en-US" w:eastAsia="zh-CN"/>
              </w:rPr>
              <w:t>61.11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其中：专项资金列入部门预算的项目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2、外交支出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(1)工资福利支出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36</w:t>
            </w:r>
            <w:r>
              <w:rPr>
                <w:rFonts w:hint="eastAsia" w:ascii="Arial" w:hAnsi="Arial" w:cs="Arial"/>
                <w:i w:val="0"/>
                <w:color w:val="000000"/>
                <w:kern w:val="0"/>
                <w:sz w:val="20"/>
                <w:szCs w:val="20"/>
                <w:u w:val="none"/>
                <w:lang w:val="en-US" w:eastAsia="zh-CN"/>
              </w:rPr>
              <w:t>.</w:t>
            </w:r>
            <w:r>
              <w:rPr>
                <w:rFonts w:hint="default" w:ascii="Arial" w:hAnsi="Arial" w:eastAsia="宋体" w:cs="Arial"/>
                <w:i w:val="0"/>
                <w:color w:val="000000"/>
                <w:kern w:val="0"/>
                <w:sz w:val="20"/>
                <w:szCs w:val="20"/>
                <w:u w:val="none"/>
                <w:lang w:val="en-US" w:eastAsia="zh-CN"/>
              </w:rPr>
              <w:t>61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2、机关商品和服务支出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2、政府性基金拨款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3、国防支出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(2)商品和服务支出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4</w:t>
            </w:r>
            <w:r>
              <w:rPr>
                <w:rFonts w:hint="eastAsia" w:ascii="Arial" w:hAnsi="Arial" w:cs="Arial"/>
                <w:i w:val="0"/>
                <w:color w:val="000000"/>
                <w:kern w:val="0"/>
                <w:sz w:val="20"/>
                <w:szCs w:val="20"/>
                <w:u w:val="none"/>
                <w:lang w:val="en-US" w:eastAsia="zh-CN"/>
              </w:rPr>
              <w:t>.13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3、机关资本性支出（一）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3、国有资本经营预算收入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4、公共安全支出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(3)对个人和家庭的补助</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0.02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4、机关资本性支出（二）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5、教育支出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0.11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(4)资本性支出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5、对事业单位经常性补助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6、科学技术支出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2、专项业务经费支出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6、对事业单位资本性补助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7、文化旅游体育与传媒支出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(1)工资福利支出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24.5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7、对企业补助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8、社会保障和就业支出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(2)商品和服务支出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5.5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8、对企业资本性支出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9、社会保险基金支出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(3)对个人和家庭补助</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9、对个人和家庭的补助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10、卫生健康支出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(4)债务利息及费用支出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10、对社会保障基金补助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11、节能环保支出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(5)资本性支出(基本建设)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11、其他支出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12、城乡社区支出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(6)资本性支出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13、农林水支出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(7)对企业补助(基本建设)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14、交通运输支出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(8)对企业补助</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15、资源勘探工业信息等支出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(9)对社会保障基金补助</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16、商业服务业等支出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(10)其他支出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17、金融支出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3、上缴上级支出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18、援助其他地区支出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4、事业单位经营支出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19、自然资源海洋气象等支出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5、对附属单位补助支出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20、住房保障支出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21、粮油物资储备支出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22、国有资本经营预算支出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23、灾害防治及应急管理支出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24、其他支出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70.76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70.76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70.76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本年支出合计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70.76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上年结转</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0.00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结转下年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结转下年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0.00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结转下年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收入总计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70.76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支出总计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70.76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支出总计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70.76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支出总计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70.76</w:t>
            </w:r>
          </w:p>
        </w:tc>
      </w:tr>
    </w:tbl>
    <w:p>
      <w:pPr>
        <w:sectPr>
          <w:pgSz w:w="16838" w:h="11906" w:orient="landscape"/>
          <w:pgMar w:top="1800" w:right="1440" w:bottom="1800" w:left="1440" w:header="851" w:footer="992" w:gutter="0"/>
          <w:cols w:space="425" w:num="1"/>
          <w:docGrid w:type="lines" w:linePitch="312" w:charSpace="0"/>
        </w:sectPr>
      </w:pPr>
    </w:p>
    <w:tbl>
      <w:tblPr>
        <w:tblStyle w:val="3"/>
        <w:tblW w:w="13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21"/>
        <w:gridCol w:w="1921"/>
        <w:gridCol w:w="1921"/>
        <w:gridCol w:w="1921"/>
        <w:gridCol w:w="1921"/>
        <w:gridCol w:w="1741"/>
        <w:gridCol w:w="1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921"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表5</w:t>
            </w:r>
          </w:p>
        </w:tc>
        <w:tc>
          <w:tcPr>
            <w:tcW w:w="1921" w:type="dxa"/>
            <w:shd w:val="clear" w:color="auto" w:fill="auto"/>
            <w:vAlign w:val="bottom"/>
          </w:tcPr>
          <w:p>
            <w:pPr>
              <w:rPr>
                <w:rFonts w:hint="eastAsia" w:ascii="宋体" w:hAnsi="宋体" w:eastAsia="宋体" w:cs="宋体"/>
                <w:i w:val="0"/>
                <w:color w:val="000000"/>
                <w:sz w:val="18"/>
                <w:szCs w:val="18"/>
                <w:u w:val="none"/>
              </w:rPr>
            </w:pPr>
          </w:p>
        </w:tc>
        <w:tc>
          <w:tcPr>
            <w:tcW w:w="1921" w:type="dxa"/>
            <w:shd w:val="clear" w:color="auto" w:fill="auto"/>
            <w:vAlign w:val="bottom"/>
          </w:tcPr>
          <w:p>
            <w:pPr>
              <w:rPr>
                <w:rFonts w:hint="eastAsia" w:ascii="宋体" w:hAnsi="宋体" w:eastAsia="宋体" w:cs="宋体"/>
                <w:i w:val="0"/>
                <w:color w:val="000000"/>
                <w:sz w:val="18"/>
                <w:szCs w:val="18"/>
                <w:u w:val="none"/>
              </w:rPr>
            </w:pPr>
          </w:p>
        </w:tc>
        <w:tc>
          <w:tcPr>
            <w:tcW w:w="1921" w:type="dxa"/>
            <w:shd w:val="clear" w:color="auto" w:fill="auto"/>
            <w:vAlign w:val="bottom"/>
          </w:tcPr>
          <w:p>
            <w:pPr>
              <w:rPr>
                <w:rFonts w:hint="eastAsia" w:ascii="宋体" w:hAnsi="宋体" w:eastAsia="宋体" w:cs="宋体"/>
                <w:i w:val="0"/>
                <w:color w:val="000000"/>
                <w:sz w:val="18"/>
                <w:szCs w:val="18"/>
                <w:u w:val="none"/>
              </w:rPr>
            </w:pPr>
          </w:p>
        </w:tc>
        <w:tc>
          <w:tcPr>
            <w:tcW w:w="1921" w:type="dxa"/>
            <w:shd w:val="clear" w:color="auto" w:fill="auto"/>
            <w:vAlign w:val="bottom"/>
          </w:tcPr>
          <w:p>
            <w:pPr>
              <w:rPr>
                <w:rFonts w:hint="eastAsia" w:ascii="宋体" w:hAnsi="宋体" w:eastAsia="宋体" w:cs="宋体"/>
                <w:i w:val="0"/>
                <w:color w:val="000000"/>
                <w:sz w:val="18"/>
                <w:szCs w:val="18"/>
                <w:u w:val="none"/>
              </w:rPr>
            </w:pPr>
          </w:p>
        </w:tc>
        <w:tc>
          <w:tcPr>
            <w:tcW w:w="1741" w:type="dxa"/>
            <w:shd w:val="clear" w:color="auto" w:fill="auto"/>
            <w:vAlign w:val="bottom"/>
          </w:tcPr>
          <w:p>
            <w:pPr>
              <w:rPr>
                <w:rFonts w:hint="eastAsia" w:ascii="宋体" w:hAnsi="宋体" w:eastAsia="宋体" w:cs="宋体"/>
                <w:i w:val="0"/>
                <w:color w:val="000000"/>
                <w:sz w:val="18"/>
                <w:szCs w:val="18"/>
                <w:u w:val="none"/>
              </w:rPr>
            </w:pPr>
          </w:p>
        </w:tc>
        <w:tc>
          <w:tcPr>
            <w:tcW w:w="1921" w:type="dxa"/>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3267" w:type="dxa"/>
            <w:gridSpan w:val="7"/>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rPr>
              <w:t>单位</w:t>
            </w:r>
            <w:r>
              <w:rPr>
                <w:rFonts w:hint="default" w:ascii="方正小标宋简体" w:hAnsi="方正小标宋简体" w:eastAsia="方正小标宋简体" w:cs="方正小标宋简体"/>
                <w:i w:val="0"/>
                <w:color w:val="000000"/>
                <w:kern w:val="0"/>
                <w:sz w:val="32"/>
                <w:szCs w:val="32"/>
                <w:u w:val="none"/>
                <w:lang w:val="en-US" w:eastAsia="zh-CN"/>
              </w:rPr>
              <w:t>综合预算一般公共预算支出明细表（按支出功能分类科目）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921" w:type="dxa"/>
            <w:shd w:val="clear" w:color="auto" w:fill="auto"/>
            <w:vAlign w:val="bottom"/>
          </w:tcPr>
          <w:p>
            <w:pPr>
              <w:rPr>
                <w:rFonts w:hint="eastAsia" w:ascii="宋体" w:hAnsi="宋体" w:eastAsia="宋体" w:cs="宋体"/>
                <w:i w:val="0"/>
                <w:color w:val="000000"/>
                <w:sz w:val="18"/>
                <w:szCs w:val="18"/>
                <w:u w:val="none"/>
              </w:rPr>
            </w:pPr>
          </w:p>
        </w:tc>
        <w:tc>
          <w:tcPr>
            <w:tcW w:w="1921" w:type="dxa"/>
            <w:shd w:val="clear" w:color="auto" w:fill="auto"/>
            <w:vAlign w:val="bottom"/>
          </w:tcPr>
          <w:p>
            <w:pPr>
              <w:rPr>
                <w:rFonts w:hint="eastAsia" w:ascii="宋体" w:hAnsi="宋体" w:eastAsia="宋体" w:cs="宋体"/>
                <w:i w:val="0"/>
                <w:color w:val="000000"/>
                <w:sz w:val="18"/>
                <w:szCs w:val="18"/>
                <w:u w:val="none"/>
              </w:rPr>
            </w:pPr>
          </w:p>
        </w:tc>
        <w:tc>
          <w:tcPr>
            <w:tcW w:w="1921" w:type="dxa"/>
            <w:shd w:val="clear" w:color="auto" w:fill="auto"/>
            <w:vAlign w:val="bottom"/>
          </w:tcPr>
          <w:p>
            <w:pPr>
              <w:rPr>
                <w:rFonts w:hint="eastAsia" w:ascii="宋体" w:hAnsi="宋体" w:eastAsia="宋体" w:cs="宋体"/>
                <w:i w:val="0"/>
                <w:color w:val="000000"/>
                <w:sz w:val="18"/>
                <w:szCs w:val="18"/>
                <w:u w:val="none"/>
              </w:rPr>
            </w:pPr>
          </w:p>
        </w:tc>
        <w:tc>
          <w:tcPr>
            <w:tcW w:w="1921" w:type="dxa"/>
            <w:shd w:val="clear" w:color="auto" w:fill="auto"/>
            <w:vAlign w:val="bottom"/>
          </w:tcPr>
          <w:p>
            <w:pPr>
              <w:rPr>
                <w:rFonts w:hint="eastAsia" w:ascii="宋体" w:hAnsi="宋体" w:eastAsia="宋体" w:cs="宋体"/>
                <w:i w:val="0"/>
                <w:color w:val="000000"/>
                <w:sz w:val="18"/>
                <w:szCs w:val="18"/>
                <w:u w:val="none"/>
              </w:rPr>
            </w:pPr>
          </w:p>
        </w:tc>
        <w:tc>
          <w:tcPr>
            <w:tcW w:w="1921" w:type="dxa"/>
            <w:shd w:val="clear" w:color="auto" w:fill="auto"/>
            <w:vAlign w:val="bottom"/>
          </w:tcPr>
          <w:p>
            <w:pPr>
              <w:rPr>
                <w:rFonts w:hint="eastAsia" w:ascii="宋体" w:hAnsi="宋体" w:eastAsia="宋体" w:cs="宋体"/>
                <w:i w:val="0"/>
                <w:color w:val="000000"/>
                <w:sz w:val="18"/>
                <w:szCs w:val="18"/>
                <w:u w:val="none"/>
              </w:rPr>
            </w:pPr>
          </w:p>
        </w:tc>
        <w:tc>
          <w:tcPr>
            <w:tcW w:w="1741" w:type="dxa"/>
            <w:shd w:val="clear" w:color="auto" w:fill="auto"/>
            <w:vAlign w:val="bottom"/>
          </w:tcPr>
          <w:p>
            <w:pPr>
              <w:rPr>
                <w:rFonts w:hint="eastAsia" w:ascii="宋体" w:hAnsi="宋体" w:eastAsia="宋体" w:cs="宋体"/>
                <w:i w:val="0"/>
                <w:color w:val="000000"/>
                <w:sz w:val="18"/>
                <w:szCs w:val="18"/>
                <w:u w:val="none"/>
              </w:rPr>
            </w:pPr>
          </w:p>
        </w:tc>
        <w:tc>
          <w:tcPr>
            <w:tcW w:w="192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w:t>
            </w:r>
            <w:r>
              <w:rPr>
                <w:rFonts w:hint="eastAsia" w:ascii="宋体" w:hAnsi="宋体" w:cs="宋体"/>
                <w:i w:val="0"/>
                <w:color w:val="000000"/>
                <w:kern w:val="0"/>
                <w:sz w:val="18"/>
                <w:szCs w:val="18"/>
                <w:u w:val="none"/>
                <w:lang w:val="en-US" w:eastAsia="zh-CN"/>
              </w:rPr>
              <w:t>万</w:t>
            </w:r>
            <w:r>
              <w:rPr>
                <w:rFonts w:hint="eastAsia" w:ascii="宋体" w:hAnsi="宋体" w:eastAsia="宋体" w:cs="宋体"/>
                <w:i w:val="0"/>
                <w:color w:val="000000"/>
                <w:kern w:val="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功能科目编码</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功能科目名称</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人员经费支出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公用经费支出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专项业务经费支出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921"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合计</w:t>
            </w:r>
          </w:p>
        </w:tc>
        <w:tc>
          <w:tcPr>
            <w:tcW w:w="192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70.76</w:t>
            </w:r>
          </w:p>
        </w:tc>
        <w:tc>
          <w:tcPr>
            <w:tcW w:w="192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36.63</w:t>
            </w:r>
          </w:p>
        </w:tc>
        <w:tc>
          <w:tcPr>
            <w:tcW w:w="192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4.13</w:t>
            </w:r>
          </w:p>
        </w:tc>
        <w:tc>
          <w:tcPr>
            <w:tcW w:w="174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w:t>
            </w:r>
            <w:r>
              <w:rPr>
                <w:rFonts w:hint="default" w:ascii="Arial" w:hAnsi="Arial" w:eastAsia="宋体" w:cs="Arial"/>
                <w:i w:val="0"/>
                <w:color w:val="000000"/>
                <w:kern w:val="0"/>
                <w:sz w:val="20"/>
                <w:szCs w:val="20"/>
                <w:u w:val="none"/>
                <w:lang w:val="en-US" w:eastAsia="zh-CN"/>
              </w:rPr>
              <w:t>0</w:t>
            </w:r>
            <w:r>
              <w:rPr>
                <w:rFonts w:hint="eastAsia" w:ascii="Arial" w:hAnsi="Arial" w:cs="Arial"/>
                <w:i w:val="0"/>
                <w:color w:val="000000"/>
                <w:kern w:val="0"/>
                <w:sz w:val="20"/>
                <w:szCs w:val="20"/>
                <w:u w:val="none"/>
                <w:lang w:val="en-US" w:eastAsia="zh-CN"/>
              </w:rPr>
              <w:t>.00</w:t>
            </w:r>
          </w:p>
        </w:tc>
        <w:tc>
          <w:tcPr>
            <w:tcW w:w="192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201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一般公共服务支出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70.76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36.63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4.13</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w:t>
            </w:r>
            <w:r>
              <w:rPr>
                <w:rFonts w:hint="default" w:ascii="Arial" w:hAnsi="Arial" w:eastAsia="宋体" w:cs="Arial"/>
                <w:i w:val="0"/>
                <w:color w:val="000000"/>
                <w:kern w:val="0"/>
                <w:sz w:val="20"/>
                <w:szCs w:val="20"/>
                <w:u w:val="none"/>
                <w:lang w:val="en-US" w:eastAsia="zh-CN"/>
              </w:rPr>
              <w:t>0</w:t>
            </w:r>
            <w:r>
              <w:rPr>
                <w:rFonts w:hint="eastAsia" w:ascii="Arial" w:hAnsi="Arial" w:cs="Arial"/>
                <w:i w:val="0"/>
                <w:color w:val="000000"/>
                <w:kern w:val="0"/>
                <w:sz w:val="20"/>
                <w:szCs w:val="20"/>
                <w:u w:val="none"/>
                <w:lang w:val="en-US" w:eastAsia="zh-CN"/>
              </w:rPr>
              <w:t>.00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20129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群众团体事务</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70.76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36.63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4.13</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w:t>
            </w:r>
            <w:r>
              <w:rPr>
                <w:rFonts w:hint="default" w:ascii="Arial" w:hAnsi="Arial" w:eastAsia="宋体" w:cs="Arial"/>
                <w:i w:val="0"/>
                <w:color w:val="000000"/>
                <w:kern w:val="0"/>
                <w:sz w:val="20"/>
                <w:szCs w:val="20"/>
                <w:u w:val="none"/>
                <w:lang w:val="en-US" w:eastAsia="zh-CN"/>
              </w:rPr>
              <w:t>0</w:t>
            </w:r>
            <w:r>
              <w:rPr>
                <w:rFonts w:hint="eastAsia" w:ascii="Arial" w:hAnsi="Arial" w:cs="Arial"/>
                <w:i w:val="0"/>
                <w:color w:val="000000"/>
                <w:kern w:val="0"/>
                <w:sz w:val="20"/>
                <w:szCs w:val="20"/>
                <w:u w:val="none"/>
                <w:lang w:val="en-US" w:eastAsia="zh-CN"/>
              </w:rPr>
              <w:t>.00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2012901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行政运行</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40.76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36.63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4.13</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2012902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一般行政管理事务</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30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w:t>
            </w:r>
            <w:r>
              <w:rPr>
                <w:rFonts w:hint="default" w:ascii="Arial" w:hAnsi="Arial" w:eastAsia="宋体" w:cs="Arial"/>
                <w:i w:val="0"/>
                <w:color w:val="000000"/>
                <w:kern w:val="0"/>
                <w:sz w:val="20"/>
                <w:szCs w:val="20"/>
                <w:u w:val="none"/>
                <w:lang w:val="en-US" w:eastAsia="zh-CN"/>
              </w:rPr>
              <w:t>0</w:t>
            </w:r>
            <w:r>
              <w:rPr>
                <w:rFonts w:hint="eastAsia" w:ascii="Arial" w:hAnsi="Arial" w:cs="Arial"/>
                <w:i w:val="0"/>
                <w:color w:val="000000"/>
                <w:kern w:val="0"/>
                <w:sz w:val="20"/>
                <w:szCs w:val="20"/>
                <w:u w:val="none"/>
                <w:lang w:val="en-US" w:eastAsia="zh-CN"/>
              </w:rPr>
              <w:t>.00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3"/>
        <w:tblW w:w="13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44"/>
        <w:gridCol w:w="2832"/>
        <w:gridCol w:w="1689"/>
        <w:gridCol w:w="1605"/>
        <w:gridCol w:w="885"/>
        <w:gridCol w:w="1275"/>
        <w:gridCol w:w="1380"/>
        <w:gridCol w:w="160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544"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表6</w:t>
            </w:r>
          </w:p>
        </w:tc>
        <w:tc>
          <w:tcPr>
            <w:tcW w:w="2832" w:type="dxa"/>
            <w:shd w:val="clear" w:color="auto" w:fill="auto"/>
            <w:vAlign w:val="bottom"/>
          </w:tcPr>
          <w:p>
            <w:pPr>
              <w:rPr>
                <w:rFonts w:hint="eastAsia" w:ascii="宋体" w:hAnsi="宋体" w:eastAsia="宋体" w:cs="宋体"/>
                <w:i w:val="0"/>
                <w:color w:val="000000"/>
                <w:sz w:val="18"/>
                <w:szCs w:val="18"/>
                <w:u w:val="none"/>
              </w:rPr>
            </w:pPr>
          </w:p>
        </w:tc>
        <w:tc>
          <w:tcPr>
            <w:tcW w:w="1689" w:type="dxa"/>
            <w:shd w:val="clear" w:color="auto" w:fill="auto"/>
            <w:vAlign w:val="bottom"/>
          </w:tcPr>
          <w:p>
            <w:pPr>
              <w:rPr>
                <w:rFonts w:hint="eastAsia" w:ascii="宋体" w:hAnsi="宋体" w:eastAsia="宋体" w:cs="宋体"/>
                <w:i w:val="0"/>
                <w:color w:val="000000"/>
                <w:sz w:val="18"/>
                <w:szCs w:val="18"/>
                <w:u w:val="none"/>
              </w:rPr>
            </w:pPr>
          </w:p>
        </w:tc>
        <w:tc>
          <w:tcPr>
            <w:tcW w:w="1605" w:type="dxa"/>
            <w:shd w:val="clear" w:color="auto" w:fill="auto"/>
            <w:vAlign w:val="bottom"/>
          </w:tcPr>
          <w:p>
            <w:pPr>
              <w:rPr>
                <w:rFonts w:hint="eastAsia" w:ascii="宋体" w:hAnsi="宋体" w:eastAsia="宋体" w:cs="宋体"/>
                <w:i w:val="0"/>
                <w:color w:val="000000"/>
                <w:sz w:val="18"/>
                <w:szCs w:val="18"/>
                <w:u w:val="none"/>
              </w:rPr>
            </w:pPr>
          </w:p>
        </w:tc>
        <w:tc>
          <w:tcPr>
            <w:tcW w:w="885" w:type="dxa"/>
            <w:shd w:val="clear" w:color="auto" w:fill="auto"/>
            <w:vAlign w:val="bottom"/>
          </w:tcPr>
          <w:p>
            <w:pPr>
              <w:rPr>
                <w:rFonts w:hint="eastAsia" w:ascii="宋体" w:hAnsi="宋体" w:eastAsia="宋体" w:cs="宋体"/>
                <w:i w:val="0"/>
                <w:color w:val="000000"/>
                <w:sz w:val="18"/>
                <w:szCs w:val="18"/>
                <w:u w:val="none"/>
              </w:rPr>
            </w:pPr>
          </w:p>
        </w:tc>
        <w:tc>
          <w:tcPr>
            <w:tcW w:w="1275" w:type="dxa"/>
            <w:shd w:val="clear" w:color="auto" w:fill="auto"/>
            <w:vAlign w:val="bottom"/>
          </w:tcPr>
          <w:p>
            <w:pPr>
              <w:rPr>
                <w:rFonts w:hint="eastAsia" w:ascii="宋体" w:hAnsi="宋体" w:eastAsia="宋体" w:cs="宋体"/>
                <w:i w:val="0"/>
                <w:color w:val="000000"/>
                <w:sz w:val="18"/>
                <w:szCs w:val="18"/>
                <w:u w:val="none"/>
              </w:rPr>
            </w:pPr>
          </w:p>
        </w:tc>
        <w:tc>
          <w:tcPr>
            <w:tcW w:w="1380" w:type="dxa"/>
            <w:shd w:val="clear" w:color="auto" w:fill="auto"/>
            <w:vAlign w:val="bottom"/>
          </w:tcPr>
          <w:p>
            <w:pPr>
              <w:rPr>
                <w:rFonts w:hint="eastAsia" w:ascii="宋体" w:hAnsi="宋体" w:eastAsia="宋体" w:cs="宋体"/>
                <w:i w:val="0"/>
                <w:color w:val="000000"/>
                <w:sz w:val="18"/>
                <w:szCs w:val="18"/>
                <w:u w:val="none"/>
              </w:rPr>
            </w:pPr>
          </w:p>
        </w:tc>
        <w:tc>
          <w:tcPr>
            <w:tcW w:w="1605" w:type="dxa"/>
            <w:shd w:val="clear" w:color="auto" w:fill="auto"/>
            <w:vAlign w:val="bottom"/>
          </w:tcPr>
          <w:p>
            <w:pPr>
              <w:rPr>
                <w:rFonts w:hint="eastAsia" w:ascii="宋体" w:hAnsi="宋体" w:eastAsia="宋体" w:cs="宋体"/>
                <w:i w:val="0"/>
                <w:color w:val="000000"/>
                <w:sz w:val="18"/>
                <w:szCs w:val="18"/>
                <w:u w:val="none"/>
              </w:rPr>
            </w:pPr>
          </w:p>
        </w:tc>
        <w:tc>
          <w:tcPr>
            <w:tcW w:w="1095" w:type="dxa"/>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3910" w:type="dxa"/>
            <w:gridSpan w:val="9"/>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rPr>
              <w:t>单位</w:t>
            </w:r>
            <w:r>
              <w:rPr>
                <w:rFonts w:hint="default" w:ascii="方正小标宋简体" w:hAnsi="方正小标宋简体" w:eastAsia="方正小标宋简体" w:cs="方正小标宋简体"/>
                <w:i w:val="0"/>
                <w:color w:val="000000"/>
                <w:kern w:val="0"/>
                <w:sz w:val="32"/>
                <w:szCs w:val="32"/>
                <w:u w:val="none"/>
                <w:lang w:val="en-US" w:eastAsia="zh-CN"/>
              </w:rPr>
              <w:t>综合预算一般公共预算支出明细表（按支出经济分类科目）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44" w:type="dxa"/>
            <w:shd w:val="clear" w:color="auto" w:fill="auto"/>
            <w:vAlign w:val="bottom"/>
          </w:tcPr>
          <w:p>
            <w:pPr>
              <w:rPr>
                <w:rFonts w:hint="eastAsia" w:ascii="宋体" w:hAnsi="宋体" w:eastAsia="宋体" w:cs="宋体"/>
                <w:i w:val="0"/>
                <w:color w:val="000000"/>
                <w:sz w:val="18"/>
                <w:szCs w:val="18"/>
                <w:u w:val="none"/>
              </w:rPr>
            </w:pPr>
          </w:p>
        </w:tc>
        <w:tc>
          <w:tcPr>
            <w:tcW w:w="2832" w:type="dxa"/>
            <w:shd w:val="clear" w:color="auto" w:fill="auto"/>
            <w:vAlign w:val="bottom"/>
          </w:tcPr>
          <w:p>
            <w:pPr>
              <w:rPr>
                <w:rFonts w:hint="eastAsia" w:ascii="宋体" w:hAnsi="宋体" w:eastAsia="宋体" w:cs="宋体"/>
                <w:i w:val="0"/>
                <w:color w:val="000000"/>
                <w:sz w:val="18"/>
                <w:szCs w:val="18"/>
                <w:u w:val="none"/>
              </w:rPr>
            </w:pPr>
          </w:p>
        </w:tc>
        <w:tc>
          <w:tcPr>
            <w:tcW w:w="1689" w:type="dxa"/>
            <w:shd w:val="clear" w:color="auto" w:fill="auto"/>
            <w:vAlign w:val="bottom"/>
          </w:tcPr>
          <w:p>
            <w:pPr>
              <w:rPr>
                <w:rFonts w:hint="eastAsia" w:ascii="宋体" w:hAnsi="宋体" w:eastAsia="宋体" w:cs="宋体"/>
                <w:i w:val="0"/>
                <w:color w:val="000000"/>
                <w:sz w:val="18"/>
                <w:szCs w:val="18"/>
                <w:u w:val="none"/>
              </w:rPr>
            </w:pPr>
          </w:p>
        </w:tc>
        <w:tc>
          <w:tcPr>
            <w:tcW w:w="1605" w:type="dxa"/>
            <w:shd w:val="clear" w:color="auto" w:fill="auto"/>
            <w:vAlign w:val="bottom"/>
          </w:tcPr>
          <w:p>
            <w:pPr>
              <w:rPr>
                <w:rFonts w:hint="eastAsia" w:ascii="宋体" w:hAnsi="宋体" w:eastAsia="宋体" w:cs="宋体"/>
                <w:i w:val="0"/>
                <w:color w:val="000000"/>
                <w:sz w:val="18"/>
                <w:szCs w:val="18"/>
                <w:u w:val="none"/>
              </w:rPr>
            </w:pPr>
          </w:p>
        </w:tc>
        <w:tc>
          <w:tcPr>
            <w:tcW w:w="885" w:type="dxa"/>
            <w:shd w:val="clear" w:color="auto" w:fill="auto"/>
            <w:vAlign w:val="bottom"/>
          </w:tcPr>
          <w:p>
            <w:pPr>
              <w:rPr>
                <w:rFonts w:hint="eastAsia" w:ascii="宋体" w:hAnsi="宋体" w:eastAsia="宋体" w:cs="宋体"/>
                <w:i w:val="0"/>
                <w:color w:val="000000"/>
                <w:sz w:val="18"/>
                <w:szCs w:val="18"/>
                <w:u w:val="none"/>
              </w:rPr>
            </w:pPr>
          </w:p>
        </w:tc>
        <w:tc>
          <w:tcPr>
            <w:tcW w:w="1275" w:type="dxa"/>
            <w:shd w:val="clear" w:color="auto" w:fill="auto"/>
            <w:vAlign w:val="bottom"/>
          </w:tcPr>
          <w:p>
            <w:pPr>
              <w:rPr>
                <w:rFonts w:hint="eastAsia" w:ascii="宋体" w:hAnsi="宋体" w:eastAsia="宋体" w:cs="宋体"/>
                <w:i w:val="0"/>
                <w:color w:val="000000"/>
                <w:sz w:val="18"/>
                <w:szCs w:val="18"/>
                <w:u w:val="none"/>
              </w:rPr>
            </w:pPr>
          </w:p>
        </w:tc>
        <w:tc>
          <w:tcPr>
            <w:tcW w:w="1380" w:type="dxa"/>
            <w:shd w:val="clear" w:color="auto" w:fill="auto"/>
            <w:vAlign w:val="bottom"/>
          </w:tcPr>
          <w:p>
            <w:pPr>
              <w:rPr>
                <w:rFonts w:hint="eastAsia" w:ascii="宋体" w:hAnsi="宋体" w:eastAsia="宋体" w:cs="宋体"/>
                <w:i w:val="0"/>
                <w:color w:val="000000"/>
                <w:sz w:val="18"/>
                <w:szCs w:val="18"/>
                <w:u w:val="none"/>
              </w:rPr>
            </w:pPr>
          </w:p>
        </w:tc>
        <w:tc>
          <w:tcPr>
            <w:tcW w:w="1605" w:type="dxa"/>
            <w:shd w:val="clear" w:color="auto" w:fill="auto"/>
            <w:vAlign w:val="bottom"/>
          </w:tcPr>
          <w:p>
            <w:pPr>
              <w:rPr>
                <w:rFonts w:hint="eastAsia" w:ascii="宋体" w:hAnsi="宋体" w:eastAsia="宋体" w:cs="宋体"/>
                <w:i w:val="0"/>
                <w:color w:val="000000"/>
                <w:sz w:val="18"/>
                <w:szCs w:val="18"/>
                <w:u w:val="none"/>
              </w:rPr>
            </w:pPr>
          </w:p>
        </w:tc>
        <w:tc>
          <w:tcPr>
            <w:tcW w:w="109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w:t>
            </w:r>
            <w:r>
              <w:rPr>
                <w:rFonts w:hint="eastAsia" w:ascii="宋体" w:hAnsi="宋体" w:cs="宋体"/>
                <w:i w:val="0"/>
                <w:color w:val="000000"/>
                <w:kern w:val="0"/>
                <w:sz w:val="18"/>
                <w:szCs w:val="18"/>
                <w:u w:val="none"/>
                <w:lang w:val="en-US" w:eastAsia="zh-CN"/>
              </w:rPr>
              <w:t>万</w:t>
            </w:r>
            <w:r>
              <w:rPr>
                <w:rFonts w:hint="eastAsia" w:ascii="宋体" w:hAnsi="宋体" w:eastAsia="宋体" w:cs="宋体"/>
                <w:i w:val="0"/>
                <w:color w:val="000000"/>
                <w:kern w:val="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单位</w:t>
            </w:r>
            <w:r>
              <w:rPr>
                <w:rFonts w:hint="eastAsia" w:ascii="宋体" w:hAnsi="宋体" w:eastAsia="宋体" w:cs="宋体"/>
                <w:i w:val="0"/>
                <w:color w:val="000000"/>
                <w:kern w:val="0"/>
                <w:sz w:val="18"/>
                <w:szCs w:val="18"/>
                <w:u w:val="none"/>
                <w:lang w:val="en-US" w:eastAsia="zh-CN"/>
              </w:rPr>
              <w:t>经济科目编码</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单位</w:t>
            </w:r>
            <w:r>
              <w:rPr>
                <w:rFonts w:hint="eastAsia" w:ascii="宋体" w:hAnsi="宋体" w:eastAsia="宋体" w:cs="宋体"/>
                <w:i w:val="0"/>
                <w:color w:val="000000"/>
                <w:kern w:val="0"/>
                <w:sz w:val="18"/>
                <w:szCs w:val="18"/>
                <w:u w:val="none"/>
                <w:lang w:val="en-US" w:eastAsia="zh-CN"/>
              </w:rPr>
              <w:t>经济科目名称</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政府经济科目编码</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政府经济科目名称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人员经费支出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公用经费支出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专项业务经费支出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544"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3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合计</w:t>
            </w:r>
          </w:p>
        </w:tc>
        <w:tc>
          <w:tcPr>
            <w:tcW w:w="1689"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70.76</w:t>
            </w:r>
          </w:p>
        </w:tc>
        <w:tc>
          <w:tcPr>
            <w:tcW w:w="12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36.63</w:t>
            </w:r>
          </w:p>
        </w:tc>
        <w:tc>
          <w:tcPr>
            <w:tcW w:w="13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4.13</w:t>
            </w:r>
          </w:p>
        </w:tc>
        <w:tc>
          <w:tcPr>
            <w:tcW w:w="16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30.00</w:t>
            </w:r>
          </w:p>
        </w:tc>
        <w:tc>
          <w:tcPr>
            <w:tcW w:w="1095"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301</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工资福利支出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zh-CN"/>
              </w:rPr>
            </w:pPr>
            <w:r>
              <w:rPr>
                <w:rFonts w:hint="eastAsia" w:ascii="Arial" w:hAnsi="Arial" w:cs="Arial"/>
                <w:i w:val="0"/>
                <w:color w:val="000000"/>
                <w:kern w:val="0"/>
                <w:sz w:val="20"/>
                <w:szCs w:val="20"/>
                <w:u w:val="none"/>
                <w:lang w:val="en-US" w:eastAsia="zh-CN"/>
              </w:rPr>
              <w:t>61.11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36.61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24.50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30101</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基本工资</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工资奖金津补贴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10.51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10.51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30102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津贴补贴</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工资奖金津补贴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10.20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10.20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30103</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奖金</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工资奖金津补贴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4.80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4.80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30108</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机关事业单位基本养老保险缴费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社会保障缴费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21.27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3.93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17.34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30109</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职业年金缴费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社会保障缴费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1.96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1.96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30110</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职工基本医疗保险缴费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社会保障缴费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7.12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1.34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5.78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30111</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公务员医疗补助缴费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社会保障缴费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0.82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0.82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w:t>
            </w:r>
            <w:r>
              <w:rPr>
                <w:rFonts w:hint="eastAsia" w:ascii="Arial" w:hAnsi="Arial" w:cs="Arial"/>
                <w:i w:val="0"/>
                <w:color w:val="000000"/>
                <w:kern w:val="0"/>
                <w:sz w:val="20"/>
                <w:szCs w:val="20"/>
                <w:u w:val="none"/>
                <w:lang w:val="en-US" w:eastAsia="zh-CN"/>
              </w:rPr>
              <w:t>3011</w:t>
            </w:r>
            <w:r>
              <w:rPr>
                <w:rFonts w:hint="default" w:ascii="Arial" w:hAnsi="Arial" w:eastAsia="宋体" w:cs="Arial"/>
                <w:i w:val="0"/>
                <w:color w:val="000000"/>
                <w:kern w:val="0"/>
                <w:sz w:val="20"/>
                <w:szCs w:val="20"/>
                <w:u w:val="none"/>
                <w:lang w:val="en-US" w:eastAsia="zh-CN"/>
              </w:rPr>
              <w:t>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其他社会保障缴费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社会保障缴费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1.48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30113</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住房公积金</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住房公积金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2.95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2.95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302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商品和服务支出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9.63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rPr>
            </w:pPr>
            <w:r>
              <w:rPr>
                <w:rFonts w:hint="default" w:ascii="Arial" w:hAnsi="Arial" w:cs="Arial"/>
                <w:i w:val="0"/>
                <w:color w:val="000000"/>
                <w:kern w:val="0"/>
                <w:sz w:val="20"/>
                <w:szCs w:val="20"/>
                <w:u w:val="none"/>
                <w:lang w:val="en-US" w:eastAsia="zh-CN"/>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4.13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zh-CN"/>
              </w:rPr>
            </w:pPr>
            <w:r>
              <w:rPr>
                <w:rFonts w:hint="eastAsia" w:ascii="Arial" w:hAnsi="Arial" w:cs="Arial"/>
                <w:i w:val="0"/>
                <w:color w:val="000000"/>
                <w:kern w:val="0"/>
                <w:sz w:val="20"/>
                <w:szCs w:val="20"/>
                <w:u w:val="none"/>
                <w:lang w:val="en-US" w:eastAsia="zh-CN"/>
              </w:rPr>
              <w:t>5.50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30201</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办公费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50201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办公经费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5.22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0.42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30202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印刷费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50201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办公经费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30206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电费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50201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办公经费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30211</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差旅费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50201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办公经费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　　30216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培训费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50203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培训费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0.11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0.11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　　30217</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公务接待费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50206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公务接待费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0.40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0.40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　　30227</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委托业务费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50205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委托业务费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0.60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0.60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　　30228</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工会经费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50201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办公经费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0.41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0.41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　　30229</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福利费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50201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办公经费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0.01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30239</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其他交通费用</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50201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办公经费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1.98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1.98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303</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对个人和家庭的补助</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color w:val="000000"/>
                <w:kern w:val="0"/>
                <w:sz w:val="20"/>
                <w:szCs w:val="20"/>
                <w:u w:val="none"/>
                <w:lang w:val="en-US" w:eastAsia="zh-CN"/>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color w:val="000000"/>
                <w:kern w:val="0"/>
                <w:sz w:val="20"/>
                <w:szCs w:val="20"/>
                <w:u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0.02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0.02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　　30309</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奖励金</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50901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社会福利和救助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0.02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0.02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rPr>
            </w:pPr>
            <w:r>
              <w:rPr>
                <w:rFonts w:hint="default" w:ascii="Arial" w:hAnsi="Arial" w:eastAsia="宋体" w:cs="Arial"/>
                <w:i w:val="0"/>
                <w:color w:val="000000"/>
                <w:kern w:val="0"/>
                <w:sz w:val="20"/>
                <w:szCs w:val="20"/>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rPr>
            </w:pPr>
          </w:p>
        </w:tc>
      </w:tr>
    </w:tbl>
    <w:p>
      <w:pPr>
        <w:sectPr>
          <w:pgSz w:w="16838" w:h="11906" w:orient="landscape"/>
          <w:pgMar w:top="1800" w:right="1440" w:bottom="1800" w:left="1440" w:header="851" w:footer="992" w:gutter="0"/>
          <w:cols w:space="425" w:num="1"/>
          <w:docGrid w:type="lines" w:linePitch="312" w:charSpace="0"/>
        </w:sectPr>
      </w:pPr>
    </w:p>
    <w:tbl>
      <w:tblPr>
        <w:tblStyle w:val="3"/>
        <w:tblW w:w="136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21"/>
        <w:gridCol w:w="1921"/>
        <w:gridCol w:w="1921"/>
        <w:gridCol w:w="2746"/>
        <w:gridCol w:w="2716"/>
        <w:gridCol w:w="2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921"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表7</w:t>
            </w:r>
          </w:p>
        </w:tc>
        <w:tc>
          <w:tcPr>
            <w:tcW w:w="1921" w:type="dxa"/>
            <w:shd w:val="clear" w:color="auto" w:fill="auto"/>
            <w:vAlign w:val="bottom"/>
          </w:tcPr>
          <w:p>
            <w:pPr>
              <w:rPr>
                <w:rFonts w:hint="eastAsia" w:ascii="宋体" w:hAnsi="宋体" w:eastAsia="宋体" w:cs="宋体"/>
                <w:i w:val="0"/>
                <w:color w:val="000000"/>
                <w:sz w:val="18"/>
                <w:szCs w:val="18"/>
                <w:u w:val="none"/>
              </w:rPr>
            </w:pPr>
          </w:p>
        </w:tc>
        <w:tc>
          <w:tcPr>
            <w:tcW w:w="1921" w:type="dxa"/>
            <w:shd w:val="clear" w:color="auto" w:fill="auto"/>
            <w:vAlign w:val="bottom"/>
          </w:tcPr>
          <w:p>
            <w:pPr>
              <w:rPr>
                <w:rFonts w:hint="eastAsia" w:ascii="宋体" w:hAnsi="宋体" w:eastAsia="宋体" w:cs="宋体"/>
                <w:i w:val="0"/>
                <w:color w:val="000000"/>
                <w:sz w:val="18"/>
                <w:szCs w:val="18"/>
                <w:u w:val="none"/>
              </w:rPr>
            </w:pPr>
          </w:p>
        </w:tc>
        <w:tc>
          <w:tcPr>
            <w:tcW w:w="2746" w:type="dxa"/>
            <w:shd w:val="clear" w:color="auto" w:fill="auto"/>
            <w:vAlign w:val="bottom"/>
          </w:tcPr>
          <w:p>
            <w:pPr>
              <w:rPr>
                <w:rFonts w:hint="eastAsia" w:ascii="宋体" w:hAnsi="宋体" w:eastAsia="宋体" w:cs="宋体"/>
                <w:i w:val="0"/>
                <w:color w:val="000000"/>
                <w:sz w:val="18"/>
                <w:szCs w:val="18"/>
                <w:u w:val="none"/>
              </w:rPr>
            </w:pPr>
          </w:p>
        </w:tc>
        <w:tc>
          <w:tcPr>
            <w:tcW w:w="2716" w:type="dxa"/>
            <w:shd w:val="clear" w:color="auto" w:fill="auto"/>
            <w:vAlign w:val="bottom"/>
          </w:tcPr>
          <w:p>
            <w:pPr>
              <w:rPr>
                <w:rFonts w:hint="eastAsia" w:ascii="宋体" w:hAnsi="宋体" w:eastAsia="宋体" w:cs="宋体"/>
                <w:i w:val="0"/>
                <w:color w:val="000000"/>
                <w:sz w:val="18"/>
                <w:szCs w:val="18"/>
                <w:u w:val="none"/>
              </w:rPr>
            </w:pPr>
          </w:p>
        </w:tc>
        <w:tc>
          <w:tcPr>
            <w:tcW w:w="2386" w:type="dxa"/>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3611"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rPr>
              <w:t>单位</w:t>
            </w:r>
            <w:r>
              <w:rPr>
                <w:rFonts w:hint="default" w:ascii="方正小标宋简体" w:hAnsi="方正小标宋简体" w:eastAsia="方正小标宋简体" w:cs="方正小标宋简体"/>
                <w:i w:val="0"/>
                <w:color w:val="000000"/>
                <w:kern w:val="0"/>
                <w:sz w:val="32"/>
                <w:szCs w:val="32"/>
                <w:u w:val="none"/>
                <w:lang w:val="en-US" w:eastAsia="zh-CN"/>
              </w:rPr>
              <w:t>综合预算一般公共预算基本支出明细表（按支出功能分类科目）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921" w:type="dxa"/>
            <w:shd w:val="clear" w:color="auto" w:fill="auto"/>
            <w:vAlign w:val="bottom"/>
          </w:tcPr>
          <w:p>
            <w:pPr>
              <w:rPr>
                <w:rFonts w:hint="eastAsia" w:ascii="宋体" w:hAnsi="宋体" w:eastAsia="宋体" w:cs="宋体"/>
                <w:i w:val="0"/>
                <w:color w:val="000000"/>
                <w:sz w:val="18"/>
                <w:szCs w:val="18"/>
                <w:u w:val="none"/>
              </w:rPr>
            </w:pPr>
          </w:p>
        </w:tc>
        <w:tc>
          <w:tcPr>
            <w:tcW w:w="1921" w:type="dxa"/>
            <w:shd w:val="clear" w:color="auto" w:fill="auto"/>
            <w:vAlign w:val="bottom"/>
          </w:tcPr>
          <w:p>
            <w:pPr>
              <w:rPr>
                <w:rFonts w:hint="eastAsia" w:ascii="宋体" w:hAnsi="宋体" w:eastAsia="宋体" w:cs="宋体"/>
                <w:i w:val="0"/>
                <w:color w:val="000000"/>
                <w:sz w:val="18"/>
                <w:szCs w:val="18"/>
                <w:u w:val="none"/>
              </w:rPr>
            </w:pPr>
          </w:p>
        </w:tc>
        <w:tc>
          <w:tcPr>
            <w:tcW w:w="1921" w:type="dxa"/>
            <w:shd w:val="clear" w:color="auto" w:fill="auto"/>
            <w:vAlign w:val="bottom"/>
          </w:tcPr>
          <w:p>
            <w:pPr>
              <w:rPr>
                <w:rFonts w:hint="eastAsia" w:ascii="宋体" w:hAnsi="宋体" w:eastAsia="宋体" w:cs="宋体"/>
                <w:i w:val="0"/>
                <w:color w:val="000000"/>
                <w:sz w:val="18"/>
                <w:szCs w:val="18"/>
                <w:u w:val="none"/>
              </w:rPr>
            </w:pPr>
          </w:p>
        </w:tc>
        <w:tc>
          <w:tcPr>
            <w:tcW w:w="2746" w:type="dxa"/>
            <w:shd w:val="clear" w:color="auto" w:fill="auto"/>
            <w:vAlign w:val="bottom"/>
          </w:tcPr>
          <w:p>
            <w:pPr>
              <w:rPr>
                <w:rFonts w:hint="eastAsia" w:ascii="宋体" w:hAnsi="宋体" w:eastAsia="宋体" w:cs="宋体"/>
                <w:i w:val="0"/>
                <w:color w:val="000000"/>
                <w:sz w:val="18"/>
                <w:szCs w:val="18"/>
                <w:u w:val="none"/>
              </w:rPr>
            </w:pPr>
          </w:p>
        </w:tc>
        <w:tc>
          <w:tcPr>
            <w:tcW w:w="2716" w:type="dxa"/>
            <w:shd w:val="clear" w:color="auto" w:fill="auto"/>
            <w:vAlign w:val="bottom"/>
          </w:tcPr>
          <w:p>
            <w:pPr>
              <w:rPr>
                <w:rFonts w:hint="eastAsia" w:ascii="宋体" w:hAnsi="宋体" w:eastAsia="宋体" w:cs="宋体"/>
                <w:i w:val="0"/>
                <w:color w:val="000000"/>
                <w:sz w:val="18"/>
                <w:szCs w:val="18"/>
                <w:u w:val="none"/>
              </w:rPr>
            </w:pPr>
          </w:p>
        </w:tc>
        <w:tc>
          <w:tcPr>
            <w:tcW w:w="238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w:t>
            </w:r>
            <w:r>
              <w:rPr>
                <w:rFonts w:hint="eastAsia" w:ascii="宋体" w:hAnsi="宋体" w:cs="宋体"/>
                <w:i w:val="0"/>
                <w:color w:val="000000"/>
                <w:kern w:val="0"/>
                <w:sz w:val="18"/>
                <w:szCs w:val="18"/>
                <w:u w:val="none"/>
                <w:lang w:val="en-US" w:eastAsia="zh-CN"/>
              </w:rPr>
              <w:t>万</w:t>
            </w:r>
            <w:r>
              <w:rPr>
                <w:rFonts w:hint="eastAsia" w:ascii="宋体" w:hAnsi="宋体" w:eastAsia="宋体" w:cs="宋体"/>
                <w:i w:val="0"/>
                <w:color w:val="000000"/>
                <w:kern w:val="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功能科目编码</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功能科目名称</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人员经费支出</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公用经费支出</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921"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合计</w:t>
            </w:r>
          </w:p>
        </w:tc>
        <w:tc>
          <w:tcPr>
            <w:tcW w:w="192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40.76</w:t>
            </w:r>
          </w:p>
        </w:tc>
        <w:tc>
          <w:tcPr>
            <w:tcW w:w="274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36.63</w:t>
            </w:r>
          </w:p>
        </w:tc>
        <w:tc>
          <w:tcPr>
            <w:tcW w:w="271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4.13</w:t>
            </w:r>
          </w:p>
        </w:tc>
        <w:tc>
          <w:tcPr>
            <w:tcW w:w="238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201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一般公共服务支出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40.76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36.63</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4.13</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20129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群众团体事务</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40.76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36.63</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4.13</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2012901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行政运行</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40.76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36.63</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4.13</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2012902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一般行政管理事务</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3"/>
        <w:tblW w:w="135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11"/>
        <w:gridCol w:w="1605"/>
        <w:gridCol w:w="1545"/>
        <w:gridCol w:w="1590"/>
        <w:gridCol w:w="1815"/>
        <w:gridCol w:w="1770"/>
        <w:gridCol w:w="192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711"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表8</w:t>
            </w:r>
          </w:p>
        </w:tc>
        <w:tc>
          <w:tcPr>
            <w:tcW w:w="1605" w:type="dxa"/>
            <w:shd w:val="clear" w:color="auto" w:fill="auto"/>
            <w:vAlign w:val="bottom"/>
          </w:tcPr>
          <w:p>
            <w:pPr>
              <w:rPr>
                <w:rFonts w:hint="eastAsia" w:ascii="宋体" w:hAnsi="宋体" w:eastAsia="宋体" w:cs="宋体"/>
                <w:i w:val="0"/>
                <w:color w:val="000000"/>
                <w:sz w:val="18"/>
                <w:szCs w:val="18"/>
                <w:u w:val="none"/>
              </w:rPr>
            </w:pPr>
          </w:p>
        </w:tc>
        <w:tc>
          <w:tcPr>
            <w:tcW w:w="1545" w:type="dxa"/>
            <w:shd w:val="clear" w:color="auto" w:fill="auto"/>
            <w:vAlign w:val="bottom"/>
          </w:tcPr>
          <w:p>
            <w:pPr>
              <w:rPr>
                <w:rFonts w:hint="eastAsia" w:ascii="宋体" w:hAnsi="宋体" w:eastAsia="宋体" w:cs="宋体"/>
                <w:i w:val="0"/>
                <w:color w:val="000000"/>
                <w:sz w:val="18"/>
                <w:szCs w:val="18"/>
                <w:u w:val="none"/>
              </w:rPr>
            </w:pPr>
          </w:p>
        </w:tc>
        <w:tc>
          <w:tcPr>
            <w:tcW w:w="1590" w:type="dxa"/>
            <w:shd w:val="clear" w:color="auto" w:fill="auto"/>
            <w:vAlign w:val="bottom"/>
          </w:tcPr>
          <w:p>
            <w:pPr>
              <w:rPr>
                <w:rFonts w:hint="eastAsia" w:ascii="宋体" w:hAnsi="宋体" w:eastAsia="宋体" w:cs="宋体"/>
                <w:i w:val="0"/>
                <w:color w:val="000000"/>
                <w:sz w:val="18"/>
                <w:szCs w:val="18"/>
                <w:u w:val="none"/>
              </w:rPr>
            </w:pPr>
          </w:p>
        </w:tc>
        <w:tc>
          <w:tcPr>
            <w:tcW w:w="1815" w:type="dxa"/>
            <w:shd w:val="clear" w:color="auto" w:fill="auto"/>
            <w:vAlign w:val="bottom"/>
          </w:tcPr>
          <w:p>
            <w:pPr>
              <w:rPr>
                <w:rFonts w:hint="eastAsia" w:ascii="宋体" w:hAnsi="宋体" w:eastAsia="宋体" w:cs="宋体"/>
                <w:i w:val="0"/>
                <w:color w:val="000000"/>
                <w:sz w:val="18"/>
                <w:szCs w:val="18"/>
                <w:u w:val="none"/>
              </w:rPr>
            </w:pPr>
          </w:p>
        </w:tc>
        <w:tc>
          <w:tcPr>
            <w:tcW w:w="1770" w:type="dxa"/>
            <w:shd w:val="clear" w:color="auto" w:fill="auto"/>
            <w:vAlign w:val="bottom"/>
          </w:tcPr>
          <w:p>
            <w:pPr>
              <w:rPr>
                <w:rFonts w:hint="eastAsia" w:ascii="宋体" w:hAnsi="宋体" w:eastAsia="宋体" w:cs="宋体"/>
                <w:i w:val="0"/>
                <w:color w:val="000000"/>
                <w:sz w:val="18"/>
                <w:szCs w:val="18"/>
                <w:u w:val="none"/>
              </w:rPr>
            </w:pPr>
          </w:p>
        </w:tc>
        <w:tc>
          <w:tcPr>
            <w:tcW w:w="1920" w:type="dxa"/>
            <w:shd w:val="clear" w:color="auto" w:fill="auto"/>
            <w:vAlign w:val="bottom"/>
          </w:tcPr>
          <w:p>
            <w:pPr>
              <w:rPr>
                <w:rFonts w:hint="eastAsia" w:ascii="宋体" w:hAnsi="宋体" w:eastAsia="宋体" w:cs="宋体"/>
                <w:i w:val="0"/>
                <w:color w:val="000000"/>
                <w:sz w:val="18"/>
                <w:szCs w:val="18"/>
                <w:u w:val="none"/>
              </w:rPr>
            </w:pPr>
          </w:p>
        </w:tc>
        <w:tc>
          <w:tcPr>
            <w:tcW w:w="1620" w:type="dxa"/>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3576" w:type="dxa"/>
            <w:gridSpan w:val="8"/>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rPr>
              <w:t>单位</w:t>
            </w:r>
            <w:r>
              <w:rPr>
                <w:rFonts w:hint="default" w:ascii="方正小标宋简体" w:hAnsi="方正小标宋简体" w:eastAsia="方正小标宋简体" w:cs="方正小标宋简体"/>
                <w:i w:val="0"/>
                <w:color w:val="000000"/>
                <w:kern w:val="0"/>
                <w:sz w:val="32"/>
                <w:szCs w:val="32"/>
                <w:u w:val="none"/>
                <w:lang w:val="en-US" w:eastAsia="zh-CN"/>
              </w:rPr>
              <w:t>综合预算一般公共预算基本支出明细表（支出经济分类科目）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711" w:type="dxa"/>
            <w:shd w:val="clear" w:color="auto" w:fill="auto"/>
            <w:vAlign w:val="bottom"/>
          </w:tcPr>
          <w:p>
            <w:pPr>
              <w:rPr>
                <w:rFonts w:hint="eastAsia" w:ascii="宋体" w:hAnsi="宋体" w:eastAsia="宋体" w:cs="宋体"/>
                <w:i w:val="0"/>
                <w:color w:val="000000"/>
                <w:sz w:val="18"/>
                <w:szCs w:val="18"/>
                <w:u w:val="none"/>
              </w:rPr>
            </w:pPr>
          </w:p>
        </w:tc>
        <w:tc>
          <w:tcPr>
            <w:tcW w:w="1605" w:type="dxa"/>
            <w:shd w:val="clear" w:color="auto" w:fill="auto"/>
            <w:vAlign w:val="bottom"/>
          </w:tcPr>
          <w:p>
            <w:pPr>
              <w:rPr>
                <w:rFonts w:hint="eastAsia" w:ascii="宋体" w:hAnsi="宋体" w:eastAsia="宋体" w:cs="宋体"/>
                <w:i w:val="0"/>
                <w:color w:val="000000"/>
                <w:sz w:val="18"/>
                <w:szCs w:val="18"/>
                <w:u w:val="none"/>
              </w:rPr>
            </w:pPr>
          </w:p>
        </w:tc>
        <w:tc>
          <w:tcPr>
            <w:tcW w:w="1545" w:type="dxa"/>
            <w:shd w:val="clear" w:color="auto" w:fill="auto"/>
            <w:vAlign w:val="bottom"/>
          </w:tcPr>
          <w:p>
            <w:pPr>
              <w:rPr>
                <w:rFonts w:hint="eastAsia" w:ascii="宋体" w:hAnsi="宋体" w:eastAsia="宋体" w:cs="宋体"/>
                <w:i w:val="0"/>
                <w:color w:val="000000"/>
                <w:sz w:val="18"/>
                <w:szCs w:val="18"/>
                <w:u w:val="none"/>
              </w:rPr>
            </w:pPr>
          </w:p>
        </w:tc>
        <w:tc>
          <w:tcPr>
            <w:tcW w:w="1590" w:type="dxa"/>
            <w:shd w:val="clear" w:color="auto" w:fill="auto"/>
            <w:vAlign w:val="bottom"/>
          </w:tcPr>
          <w:p>
            <w:pPr>
              <w:rPr>
                <w:rFonts w:hint="eastAsia" w:ascii="宋体" w:hAnsi="宋体" w:eastAsia="宋体" w:cs="宋体"/>
                <w:i w:val="0"/>
                <w:color w:val="000000"/>
                <w:sz w:val="18"/>
                <w:szCs w:val="18"/>
                <w:u w:val="none"/>
              </w:rPr>
            </w:pPr>
          </w:p>
        </w:tc>
        <w:tc>
          <w:tcPr>
            <w:tcW w:w="1815" w:type="dxa"/>
            <w:shd w:val="clear" w:color="auto" w:fill="auto"/>
            <w:vAlign w:val="bottom"/>
          </w:tcPr>
          <w:p>
            <w:pPr>
              <w:rPr>
                <w:rFonts w:hint="eastAsia" w:ascii="宋体" w:hAnsi="宋体" w:eastAsia="宋体" w:cs="宋体"/>
                <w:i w:val="0"/>
                <w:color w:val="000000"/>
                <w:sz w:val="18"/>
                <w:szCs w:val="18"/>
                <w:u w:val="none"/>
              </w:rPr>
            </w:pPr>
          </w:p>
        </w:tc>
        <w:tc>
          <w:tcPr>
            <w:tcW w:w="1770" w:type="dxa"/>
            <w:shd w:val="clear" w:color="auto" w:fill="auto"/>
            <w:vAlign w:val="bottom"/>
          </w:tcPr>
          <w:p>
            <w:pPr>
              <w:rPr>
                <w:rFonts w:hint="eastAsia" w:ascii="宋体" w:hAnsi="宋体" w:eastAsia="宋体" w:cs="宋体"/>
                <w:i w:val="0"/>
                <w:color w:val="000000"/>
                <w:sz w:val="18"/>
                <w:szCs w:val="18"/>
                <w:u w:val="none"/>
              </w:rPr>
            </w:pPr>
          </w:p>
        </w:tc>
        <w:tc>
          <w:tcPr>
            <w:tcW w:w="1920" w:type="dxa"/>
            <w:shd w:val="clear" w:color="auto" w:fill="auto"/>
            <w:vAlign w:val="bottom"/>
          </w:tcPr>
          <w:p>
            <w:pPr>
              <w:rPr>
                <w:rFonts w:hint="eastAsia" w:ascii="宋体" w:hAnsi="宋体" w:eastAsia="宋体" w:cs="宋体"/>
                <w:i w:val="0"/>
                <w:color w:val="000000"/>
                <w:sz w:val="18"/>
                <w:szCs w:val="18"/>
                <w:u w:val="none"/>
              </w:rPr>
            </w:pPr>
          </w:p>
        </w:tc>
        <w:tc>
          <w:tcPr>
            <w:tcW w:w="162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w:t>
            </w:r>
            <w:r>
              <w:rPr>
                <w:rFonts w:hint="eastAsia" w:ascii="宋体" w:hAnsi="宋体" w:cs="宋体"/>
                <w:i w:val="0"/>
                <w:color w:val="000000"/>
                <w:kern w:val="0"/>
                <w:sz w:val="18"/>
                <w:szCs w:val="18"/>
                <w:u w:val="none"/>
                <w:lang w:val="en-US" w:eastAsia="zh-CN"/>
              </w:rPr>
              <w:t>万</w:t>
            </w:r>
            <w:r>
              <w:rPr>
                <w:rFonts w:hint="eastAsia" w:ascii="宋体" w:hAnsi="宋体" w:eastAsia="宋体" w:cs="宋体"/>
                <w:i w:val="0"/>
                <w:color w:val="000000"/>
                <w:kern w:val="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单位</w:t>
            </w:r>
            <w:r>
              <w:rPr>
                <w:rFonts w:hint="eastAsia" w:ascii="宋体" w:hAnsi="宋体" w:eastAsia="宋体" w:cs="宋体"/>
                <w:i w:val="0"/>
                <w:color w:val="000000"/>
                <w:kern w:val="0"/>
                <w:sz w:val="18"/>
                <w:szCs w:val="18"/>
                <w:u w:val="none"/>
                <w:lang w:val="en-US" w:eastAsia="zh-CN"/>
              </w:rPr>
              <w:t>经济科目编码</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单位</w:t>
            </w:r>
            <w:r>
              <w:rPr>
                <w:rFonts w:hint="eastAsia" w:ascii="宋体" w:hAnsi="宋体" w:eastAsia="宋体" w:cs="宋体"/>
                <w:i w:val="0"/>
                <w:color w:val="000000"/>
                <w:kern w:val="0"/>
                <w:sz w:val="18"/>
                <w:szCs w:val="18"/>
                <w:u w:val="none"/>
                <w:lang w:val="en-US" w:eastAsia="zh-CN"/>
              </w:rPr>
              <w:t>经济科目名称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政府经济科目编码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政府经济科目名称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人员经费支出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公用经费支出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1711"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合计</w:t>
            </w:r>
          </w:p>
        </w:tc>
        <w:tc>
          <w:tcPr>
            <w:tcW w:w="1545"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40.76</w:t>
            </w:r>
          </w:p>
        </w:tc>
        <w:tc>
          <w:tcPr>
            <w:tcW w:w="177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36.63</w:t>
            </w:r>
          </w:p>
        </w:tc>
        <w:tc>
          <w:tcPr>
            <w:tcW w:w="19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4.13</w:t>
            </w:r>
          </w:p>
        </w:tc>
        <w:tc>
          <w:tcPr>
            <w:tcW w:w="16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301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36.61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36.61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基本工资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工资奖金津补贴</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10.51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10.51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津贴补贴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工资奖金津补贴</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10.20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10.20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奖金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工资奖金津补贴</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4.8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4.8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30108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机关事业单位基本养老保险缴费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社会保障缴费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3.93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3.93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30109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职业年金缴费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社会保障缴费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1.96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rPr>
            </w:pPr>
            <w:r>
              <w:rPr>
                <w:rFonts w:hint="eastAsia" w:ascii="Arial" w:hAnsi="Arial" w:cs="Arial"/>
                <w:i w:val="0"/>
                <w:color w:val="000000"/>
                <w:kern w:val="0"/>
                <w:sz w:val="20"/>
                <w:szCs w:val="20"/>
                <w:u w:val="none"/>
                <w:lang w:val="en-US" w:eastAsia="zh-CN"/>
              </w:rPr>
              <w:t>1.96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rPr>
            </w:pPr>
            <w:r>
              <w:rPr>
                <w:rFonts w:hint="default" w:ascii="Arial" w:hAnsi="Arial" w:cs="Arial"/>
                <w:i w:val="0"/>
                <w:color w:val="000000"/>
                <w:kern w:val="0"/>
                <w:sz w:val="20"/>
                <w:szCs w:val="20"/>
                <w:u w:val="none"/>
                <w:lang w:val="en-US" w:eastAsia="zh-CN"/>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职工基本医疗保险缴费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社会保障缴费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1.34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1.34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公务员医疗补助缴费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社会保障缴费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0.82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0.82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30112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其他社会保障缴费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社会保障缴费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0.10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30113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住房公积金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50103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住房公积金</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2.95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2.95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302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商品和服务支出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Arial" w:hAnsi="Arial" w:cs="Arial"/>
                <w:i w:val="0"/>
                <w:color w:val="000000"/>
                <w:kern w:val="0"/>
                <w:sz w:val="20"/>
                <w:szCs w:val="20"/>
                <w:u w:val="none"/>
                <w:lang w:val="en-US" w:eastAsia="zh-CN"/>
              </w:rPr>
              <w:t>4.13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4.13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30201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办公费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50201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办公经费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0.42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0.42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30202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印刷费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50201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办公经费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30206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电费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50201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办公经费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0.10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30211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差旅费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50201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办公经费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0.10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30216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培训费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50203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培训费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0.11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30217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公务接待费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50206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公务接待费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0.40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0.40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30227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委托业务费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50205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委托业务费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0.60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0.60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30228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工会经费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50201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办公经费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0.41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default" w:ascii="Arial" w:hAnsi="Arial" w:eastAsia="宋体" w:cs="Arial"/>
                <w:i w:val="0"/>
                <w:color w:val="000000"/>
                <w:kern w:val="0"/>
                <w:sz w:val="20"/>
                <w:szCs w:val="20"/>
                <w:u w:val="none"/>
                <w:lang w:val="en-US" w:eastAsia="zh-CN"/>
              </w:rPr>
              <w:t>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0.41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center"/>
              <w:rPr>
                <w:rFonts w:hint="eastAsia" w:ascii="Arial" w:hAnsi="Arial" w:eastAsia="宋体" w:cs="Arial"/>
                <w:i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30229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福利费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50201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办公经费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0.01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30239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其他交通费用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50201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办公经费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1.98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1.98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303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0.02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　　30309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奖励金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50901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社会福利和救助</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0.02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Arial" w:hAnsi="Arial" w:cs="Arial"/>
                <w:i w:val="0"/>
                <w:color w:val="000000"/>
                <w:kern w:val="0"/>
                <w:sz w:val="20"/>
                <w:szCs w:val="20"/>
                <w:u w:val="none"/>
                <w:lang w:val="en-US" w:eastAsia="zh-CN"/>
              </w:rPr>
              <w:t>0.02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3"/>
        <w:tblW w:w="135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95"/>
        <w:gridCol w:w="780"/>
        <w:gridCol w:w="2640"/>
        <w:gridCol w:w="765"/>
        <w:gridCol w:w="3060"/>
        <w:gridCol w:w="660"/>
        <w:gridCol w:w="3030"/>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695"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表9</w:t>
            </w:r>
          </w:p>
        </w:tc>
        <w:tc>
          <w:tcPr>
            <w:tcW w:w="780" w:type="dxa"/>
            <w:shd w:val="clear" w:color="auto" w:fill="auto"/>
            <w:vAlign w:val="center"/>
          </w:tcPr>
          <w:p>
            <w:pPr>
              <w:jc w:val="right"/>
              <w:rPr>
                <w:rFonts w:hint="eastAsia" w:ascii="宋体" w:hAnsi="宋体" w:eastAsia="宋体" w:cs="宋体"/>
                <w:i w:val="0"/>
                <w:color w:val="000000"/>
                <w:sz w:val="18"/>
                <w:szCs w:val="18"/>
                <w:u w:val="none"/>
              </w:rPr>
            </w:pPr>
          </w:p>
        </w:tc>
        <w:tc>
          <w:tcPr>
            <w:tcW w:w="2640" w:type="dxa"/>
            <w:shd w:val="clear" w:color="auto" w:fill="auto"/>
            <w:vAlign w:val="center"/>
          </w:tcPr>
          <w:p>
            <w:pPr>
              <w:jc w:val="right"/>
              <w:rPr>
                <w:rFonts w:hint="eastAsia" w:ascii="宋体" w:hAnsi="宋体" w:eastAsia="宋体" w:cs="宋体"/>
                <w:i w:val="0"/>
                <w:color w:val="000000"/>
                <w:sz w:val="18"/>
                <w:szCs w:val="18"/>
                <w:u w:val="none"/>
              </w:rPr>
            </w:pPr>
          </w:p>
        </w:tc>
        <w:tc>
          <w:tcPr>
            <w:tcW w:w="765" w:type="dxa"/>
            <w:shd w:val="clear" w:color="auto" w:fill="auto"/>
            <w:vAlign w:val="center"/>
          </w:tcPr>
          <w:p>
            <w:pPr>
              <w:jc w:val="right"/>
              <w:rPr>
                <w:rFonts w:hint="eastAsia" w:ascii="宋体" w:hAnsi="宋体" w:eastAsia="宋体" w:cs="宋体"/>
                <w:i w:val="0"/>
                <w:color w:val="000000"/>
                <w:sz w:val="18"/>
                <w:szCs w:val="18"/>
                <w:u w:val="none"/>
              </w:rPr>
            </w:pPr>
          </w:p>
        </w:tc>
        <w:tc>
          <w:tcPr>
            <w:tcW w:w="3060" w:type="dxa"/>
            <w:shd w:val="clear" w:color="auto" w:fill="auto"/>
            <w:vAlign w:val="center"/>
          </w:tcPr>
          <w:p>
            <w:pPr>
              <w:jc w:val="right"/>
              <w:rPr>
                <w:rFonts w:hint="eastAsia" w:ascii="宋体" w:hAnsi="宋体" w:eastAsia="宋体" w:cs="宋体"/>
                <w:i w:val="0"/>
                <w:color w:val="000000"/>
                <w:sz w:val="18"/>
                <w:szCs w:val="18"/>
                <w:u w:val="none"/>
              </w:rPr>
            </w:pPr>
          </w:p>
        </w:tc>
        <w:tc>
          <w:tcPr>
            <w:tcW w:w="660" w:type="dxa"/>
            <w:shd w:val="clear" w:color="auto" w:fill="auto"/>
            <w:vAlign w:val="center"/>
          </w:tcPr>
          <w:p>
            <w:pPr>
              <w:jc w:val="right"/>
              <w:rPr>
                <w:rFonts w:hint="eastAsia" w:ascii="宋体" w:hAnsi="宋体" w:eastAsia="宋体" w:cs="宋体"/>
                <w:i w:val="0"/>
                <w:color w:val="000000"/>
                <w:sz w:val="18"/>
                <w:szCs w:val="18"/>
                <w:u w:val="none"/>
              </w:rPr>
            </w:pPr>
          </w:p>
        </w:tc>
        <w:tc>
          <w:tcPr>
            <w:tcW w:w="3030" w:type="dxa"/>
            <w:shd w:val="clear" w:color="auto" w:fill="auto"/>
            <w:vAlign w:val="center"/>
          </w:tcPr>
          <w:p>
            <w:pPr>
              <w:jc w:val="right"/>
              <w:rPr>
                <w:rFonts w:hint="eastAsia" w:ascii="宋体" w:hAnsi="宋体" w:eastAsia="宋体" w:cs="宋体"/>
                <w:i w:val="0"/>
                <w:color w:val="000000"/>
                <w:sz w:val="18"/>
                <w:szCs w:val="18"/>
                <w:u w:val="none"/>
              </w:rPr>
            </w:pPr>
          </w:p>
        </w:tc>
        <w:tc>
          <w:tcPr>
            <w:tcW w:w="946" w:type="dxa"/>
            <w:shd w:val="clear" w:color="auto" w:fill="auto"/>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3576" w:type="dxa"/>
            <w:gridSpan w:val="8"/>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0"/>
                <w:szCs w:val="30"/>
                <w:u w:val="none"/>
              </w:rPr>
            </w:pPr>
            <w:r>
              <w:rPr>
                <w:rFonts w:hint="eastAsia" w:ascii="方正小标宋简体" w:hAnsi="方正小标宋简体" w:eastAsia="方正小标宋简体" w:cs="方正小标宋简体"/>
                <w:i w:val="0"/>
                <w:color w:val="000000"/>
                <w:kern w:val="0"/>
                <w:sz w:val="30"/>
                <w:szCs w:val="30"/>
                <w:u w:val="none"/>
                <w:lang w:val="en-US" w:eastAsia="zh-CN"/>
              </w:rPr>
              <w:t>单位</w:t>
            </w:r>
            <w:r>
              <w:rPr>
                <w:rFonts w:hint="default" w:ascii="方正小标宋简体" w:hAnsi="方正小标宋简体" w:eastAsia="方正小标宋简体" w:cs="方正小标宋简体"/>
                <w:i w:val="0"/>
                <w:color w:val="000000"/>
                <w:kern w:val="0"/>
                <w:sz w:val="30"/>
                <w:szCs w:val="30"/>
                <w:u w:val="none"/>
                <w:lang w:val="en-US" w:eastAsia="zh-CN"/>
              </w:rPr>
              <w:t>综合预算政府性基金收支表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75" w:type="dxa"/>
            <w:gridSpan w:val="2"/>
            <w:tcBorders>
              <w:bottom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40" w:type="dxa"/>
            <w:shd w:val="clear" w:color="auto" w:fill="auto"/>
            <w:vAlign w:val="center"/>
          </w:tcPr>
          <w:p>
            <w:pPr>
              <w:jc w:val="left"/>
              <w:rPr>
                <w:rFonts w:hint="eastAsia" w:ascii="宋体" w:hAnsi="宋体" w:eastAsia="宋体" w:cs="宋体"/>
                <w:i w:val="0"/>
                <w:color w:val="000000"/>
                <w:sz w:val="18"/>
                <w:szCs w:val="18"/>
                <w:u w:val="none"/>
              </w:rPr>
            </w:pPr>
          </w:p>
        </w:tc>
        <w:tc>
          <w:tcPr>
            <w:tcW w:w="765" w:type="dxa"/>
            <w:shd w:val="clear" w:color="auto" w:fill="auto"/>
            <w:vAlign w:val="center"/>
          </w:tcPr>
          <w:p>
            <w:pPr>
              <w:jc w:val="left"/>
              <w:rPr>
                <w:rFonts w:hint="eastAsia" w:ascii="宋体" w:hAnsi="宋体" w:eastAsia="宋体" w:cs="宋体"/>
                <w:i w:val="0"/>
                <w:color w:val="000000"/>
                <w:sz w:val="18"/>
                <w:szCs w:val="18"/>
                <w:u w:val="none"/>
              </w:rPr>
            </w:pPr>
          </w:p>
        </w:tc>
        <w:tc>
          <w:tcPr>
            <w:tcW w:w="3060" w:type="dxa"/>
            <w:shd w:val="clear" w:color="auto" w:fill="auto"/>
            <w:vAlign w:val="center"/>
          </w:tcPr>
          <w:p>
            <w:pPr>
              <w:jc w:val="center"/>
              <w:rPr>
                <w:rFonts w:hint="eastAsia" w:ascii="宋体" w:hAnsi="宋体" w:eastAsia="宋体" w:cs="宋体"/>
                <w:i w:val="0"/>
                <w:color w:val="000000"/>
                <w:sz w:val="18"/>
                <w:szCs w:val="18"/>
                <w:u w:val="none"/>
              </w:rPr>
            </w:pPr>
          </w:p>
        </w:tc>
        <w:tc>
          <w:tcPr>
            <w:tcW w:w="660" w:type="dxa"/>
            <w:shd w:val="clear" w:color="auto" w:fill="auto"/>
            <w:vAlign w:val="center"/>
          </w:tcPr>
          <w:p>
            <w:pPr>
              <w:jc w:val="center"/>
              <w:rPr>
                <w:rFonts w:hint="eastAsia" w:ascii="宋体" w:hAnsi="宋体" w:eastAsia="宋体" w:cs="宋体"/>
                <w:i w:val="0"/>
                <w:color w:val="000000"/>
                <w:sz w:val="18"/>
                <w:szCs w:val="18"/>
                <w:u w:val="none"/>
              </w:rPr>
            </w:pPr>
          </w:p>
        </w:tc>
        <w:tc>
          <w:tcPr>
            <w:tcW w:w="3030" w:type="dxa"/>
            <w:shd w:val="clear" w:color="auto" w:fill="auto"/>
            <w:vAlign w:val="center"/>
          </w:tcPr>
          <w:p>
            <w:pPr>
              <w:jc w:val="center"/>
              <w:rPr>
                <w:rFonts w:hint="eastAsia" w:ascii="宋体" w:hAnsi="宋体" w:eastAsia="宋体" w:cs="宋体"/>
                <w:i w:val="0"/>
                <w:color w:val="000000"/>
                <w:sz w:val="18"/>
                <w:szCs w:val="18"/>
                <w:u w:val="none"/>
              </w:rPr>
            </w:pPr>
          </w:p>
        </w:tc>
        <w:tc>
          <w:tcPr>
            <w:tcW w:w="94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w:t>
            </w:r>
            <w:r>
              <w:rPr>
                <w:rFonts w:hint="eastAsia" w:ascii="宋体" w:hAnsi="宋体" w:cs="宋体"/>
                <w:i w:val="0"/>
                <w:color w:val="000000"/>
                <w:kern w:val="0"/>
                <w:sz w:val="18"/>
                <w:szCs w:val="18"/>
                <w:u w:val="none"/>
                <w:lang w:val="en-US" w:eastAsia="zh-CN"/>
              </w:rPr>
              <w:t>万</w:t>
            </w:r>
            <w:r>
              <w:rPr>
                <w:rFonts w:hint="eastAsia" w:ascii="宋体" w:hAnsi="宋体" w:eastAsia="宋体" w:cs="宋体"/>
                <w:i w:val="0"/>
                <w:color w:val="000000"/>
                <w:kern w:val="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收                   入</w:t>
            </w:r>
          </w:p>
        </w:tc>
        <w:tc>
          <w:tcPr>
            <w:tcW w:w="111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    目</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预算数</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支出功能分类科目（按大类）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预算数</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rPr>
              <w:t>单位</w:t>
            </w:r>
            <w:r>
              <w:rPr>
                <w:rFonts w:hint="eastAsia" w:ascii="宋体" w:hAnsi="宋体" w:eastAsia="宋体" w:cs="宋体"/>
                <w:b/>
                <w:i w:val="0"/>
                <w:color w:val="000000"/>
                <w:kern w:val="0"/>
                <w:sz w:val="18"/>
                <w:szCs w:val="18"/>
                <w:u w:val="none"/>
                <w:lang w:val="en-US" w:eastAsia="zh-CN"/>
              </w:rPr>
              <w:t>预算支出经济分类科目（按大类）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预算数</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政府预算支出经济分类科目（按大类）</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一、政府性基金拨款</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0.00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一、科学技术支出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一、人员经费和公用经费支出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一、机关工资福利支出</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二、文化旅游体育与传媒支出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工资福利支出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二、机关商品和服务支出</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三、社会保障和就业支出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商品和服务支出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 、机关资本性支出（一）</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四、节能环保支出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对个人和家庭的补助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四、机关资本性支出（二）</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五、城乡社区支出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其他资本性支出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五、对事业单位经常性补助</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六、农林水支出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二、专项业务经费支出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六、对事业单位资本性补助</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七、交通运输支出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工资福利支出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七、对企业补助</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八、资源勘探工业信息等支出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商品和服务支出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八、对企业资本性支出</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九、金融支出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对个人和家庭的补助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九、对个人和家庭的补助</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十、其他支出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债务付息及费用支出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十、其他支出</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资本性支出(基本建设)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资本性支出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对企业补助(基本建设）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对企业补助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对社会保障基金补助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三、上缴上级支出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四、事业单位经营支出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五、对附属单位补助支出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本年收入合计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0.00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0.00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本年支出合计</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0.00</w:t>
            </w:r>
          </w:p>
        </w:tc>
      </w:tr>
    </w:tbl>
    <w:p>
      <w:pPr>
        <w:sectPr>
          <w:pgSz w:w="16838" w:h="11906" w:orient="landscape"/>
          <w:pgMar w:top="1800" w:right="1440" w:bottom="1800" w:left="1440" w:header="851" w:footer="992" w:gutter="0"/>
          <w:cols w:space="425" w:num="1"/>
          <w:docGrid w:type="lines" w:linePitch="312" w:charSpace="0"/>
        </w:sectPr>
      </w:pPr>
    </w:p>
    <w:tbl>
      <w:tblPr>
        <w:tblStyle w:val="3"/>
        <w:tblW w:w="14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55"/>
        <w:gridCol w:w="3885"/>
        <w:gridCol w:w="2115"/>
        <w:gridCol w:w="6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2055"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表10</w:t>
            </w:r>
          </w:p>
        </w:tc>
        <w:tc>
          <w:tcPr>
            <w:tcW w:w="388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211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643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449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rPr>
              <w:t>单位综合预算专项业务经费支出表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0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388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211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6435"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hint="eastAsia" w:ascii="宋体" w:hAnsi="宋体" w:cs="宋体"/>
                <w:i w:val="0"/>
                <w:iCs w:val="0"/>
                <w:color w:val="000000"/>
                <w:kern w:val="0"/>
                <w:sz w:val="18"/>
                <w:szCs w:val="18"/>
                <w:u w:val="none"/>
                <w:lang w:val="en-US" w:eastAsia="zh-CN"/>
              </w:rPr>
              <w:t>万</w:t>
            </w:r>
            <w:r>
              <w:rPr>
                <w:rFonts w:hint="eastAsia" w:ascii="宋体" w:hAnsi="宋体" w:eastAsia="宋体" w:cs="宋体"/>
                <w:i w:val="0"/>
                <w:iCs w:val="0"/>
                <w:color w:val="000000"/>
                <w:kern w:val="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单位编码</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单位（项目）名称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项目金额</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055"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20"/>
                <w:szCs w:val="20"/>
                <w:u w:val="none"/>
                <w:lang w:val="en-US" w:eastAsia="zh-CN"/>
              </w:rPr>
              <w:t>合计</w:t>
            </w:r>
          </w:p>
        </w:tc>
        <w:tc>
          <w:tcPr>
            <w:tcW w:w="21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Arial" w:hAnsi="Arial" w:cs="Arial"/>
                <w:i w:val="0"/>
                <w:iCs w:val="0"/>
                <w:color w:val="000000"/>
                <w:kern w:val="0"/>
                <w:sz w:val="20"/>
                <w:szCs w:val="20"/>
                <w:u w:val="none"/>
                <w:lang w:val="en-US" w:eastAsia="zh-CN"/>
              </w:rPr>
              <w:t>30.00</w:t>
            </w:r>
          </w:p>
        </w:tc>
        <w:tc>
          <w:tcPr>
            <w:tcW w:w="6435"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20"/>
                <w:szCs w:val="20"/>
                <w:u w:val="none"/>
                <w:lang w:val="en-US" w:eastAsia="zh-CN"/>
              </w:rPr>
              <w:t>812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20"/>
                <w:szCs w:val="20"/>
                <w:u w:val="none"/>
                <w:lang w:val="en-US" w:eastAsia="zh-CN"/>
              </w:rPr>
              <w:t>中国共产主义青年团佛坪县委员会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Arial" w:hAnsi="Arial" w:cs="Arial"/>
                <w:i w:val="0"/>
                <w:iCs w:val="0"/>
                <w:color w:val="000000"/>
                <w:kern w:val="0"/>
                <w:sz w:val="20"/>
                <w:szCs w:val="20"/>
                <w:u w:val="none"/>
                <w:lang w:val="en-US" w:eastAsia="zh-CN"/>
              </w:rPr>
              <w:t>30.00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20"/>
                <w:szCs w:val="20"/>
                <w:u w:val="none"/>
                <w:lang w:val="en-US" w:eastAsia="zh-CN"/>
              </w:rPr>
              <w:t>　　812001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20"/>
                <w:szCs w:val="20"/>
                <w:u w:val="none"/>
                <w:lang w:val="en-US" w:eastAsia="zh-CN"/>
              </w:rPr>
              <w:t>中国共产主义青年团佛坪县委员会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Arial" w:hAnsi="Arial" w:cs="Arial"/>
                <w:i w:val="0"/>
                <w:iCs w:val="0"/>
                <w:color w:val="000000"/>
                <w:kern w:val="0"/>
                <w:sz w:val="20"/>
                <w:szCs w:val="20"/>
                <w:u w:val="none"/>
                <w:lang w:val="en-US" w:eastAsia="zh-CN"/>
              </w:rPr>
              <w:t>30.00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20"/>
                <w:szCs w:val="20"/>
                <w:u w:val="none"/>
                <w:lang w:val="en-US" w:eastAsia="zh-CN"/>
              </w:rPr>
              <w:t>　　　　</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20"/>
                <w:szCs w:val="20"/>
                <w:u w:val="none"/>
                <w:lang w:val="en-US" w:eastAsia="zh-CN"/>
              </w:rPr>
              <w:t>专用项目</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Arial" w:hAnsi="Arial" w:cs="Arial"/>
                <w:i w:val="0"/>
                <w:iCs w:val="0"/>
                <w:color w:val="000000"/>
                <w:kern w:val="0"/>
                <w:sz w:val="20"/>
                <w:szCs w:val="20"/>
                <w:u w:val="none"/>
                <w:lang w:val="en-US" w:eastAsia="zh-CN"/>
              </w:rPr>
              <w:t>30.00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20"/>
                <w:szCs w:val="20"/>
                <w:u w:val="none"/>
                <w:lang w:val="en-US" w:eastAsia="zh-CN"/>
              </w:rPr>
              <w:t>　　　　　　</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20"/>
                <w:szCs w:val="20"/>
                <w:u w:val="none"/>
                <w:lang w:val="en-US" w:eastAsia="zh-CN"/>
              </w:rPr>
              <w:t>履职专项业务经费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Arial" w:hAnsi="Arial" w:cs="Arial"/>
                <w:i w:val="0"/>
                <w:iCs w:val="0"/>
                <w:color w:val="000000"/>
                <w:kern w:val="0"/>
                <w:sz w:val="20"/>
                <w:szCs w:val="20"/>
                <w:u w:val="none"/>
                <w:lang w:val="en-US" w:eastAsia="zh-CN"/>
              </w:rPr>
              <w:t>30.00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20"/>
                <w:szCs w:val="20"/>
                <w:u w:val="none"/>
                <w:lang w:val="en-US" w:eastAsia="zh-CN"/>
              </w:rPr>
              <w:t>　　　　　　　　</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20"/>
                <w:szCs w:val="20"/>
                <w:u w:val="none"/>
                <w:lang w:val="en-US" w:eastAsia="zh-CN"/>
              </w:rPr>
              <w:t>青少年综合服务中心专项经费、未成年人保护、预防青少年违法犯罪专项工作经费、少先队工作专项经费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Arial" w:hAnsi="Arial" w:cs="Arial"/>
                <w:i w:val="0"/>
                <w:iCs w:val="0"/>
                <w:color w:val="000000"/>
                <w:kern w:val="0"/>
                <w:sz w:val="20"/>
                <w:szCs w:val="20"/>
                <w:u w:val="none"/>
                <w:lang w:val="en-US" w:eastAsia="zh-CN"/>
              </w:rPr>
              <w:t>5.50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xml:space="preserve">1、领导全县共青团工作;负责县少先队工作委员会日常工作。       </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xml:space="preserve">2、参与制定全县青少年事业发展规划和青少年工作方针、政策,对全县共青团系统的青少年活 动阵地建设进行规划、指导和协调。      </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xml:space="preserve">3、参与全县性有关青少年法规制定、实施、监督等工作，负责县未成年人保护委员会和县预防青少年犯罪领导小组的日常工作。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20"/>
                <w:szCs w:val="20"/>
                <w:u w:val="none"/>
                <w:lang w:val="en-US" w:eastAsia="zh-CN"/>
              </w:rPr>
              <w:t>4、协助政府教育部门做好在校学生的政治思想、品德素质等教育。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20"/>
                <w:szCs w:val="20"/>
                <w:u w:val="none"/>
                <w:lang w:val="en-US" w:eastAsia="zh-CN"/>
              </w:rPr>
              <w:t>　　　　　　　　</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20"/>
                <w:szCs w:val="20"/>
                <w:u w:val="none"/>
                <w:lang w:val="en-US" w:eastAsia="zh-CN"/>
              </w:rPr>
              <w:t>西部计划志愿者社保专项经费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Arial" w:hAnsi="Arial" w:cs="Arial"/>
                <w:i w:val="0"/>
                <w:iCs w:val="0"/>
                <w:color w:val="000000"/>
                <w:kern w:val="0"/>
                <w:sz w:val="20"/>
                <w:szCs w:val="20"/>
                <w:u w:val="none"/>
                <w:lang w:val="en-US" w:eastAsia="zh-CN"/>
              </w:rPr>
              <w:t>24.50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1、组织西部计划志愿者到我县各部门、镇、村、学校、卫生院等单位开展为期1-3年的教育、卫生、农技、扶贫等志愿服务，改善部分单位人员紧张现状，为助推我县经济高质量发展提供一定的人才支持。</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20"/>
                <w:szCs w:val="20"/>
                <w:u w:val="none"/>
                <w:lang w:val="en-US" w:eastAsia="zh-CN"/>
              </w:rPr>
              <w:t xml:space="preserve">2、为西部计划志愿者落实社会保险。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3"/>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1"/>
        <w:gridCol w:w="491"/>
        <w:gridCol w:w="491"/>
        <w:gridCol w:w="827"/>
        <w:gridCol w:w="827"/>
        <w:gridCol w:w="827"/>
        <w:gridCol w:w="1050"/>
        <w:gridCol w:w="900"/>
        <w:gridCol w:w="690"/>
        <w:gridCol w:w="495"/>
        <w:gridCol w:w="885"/>
        <w:gridCol w:w="840"/>
        <w:gridCol w:w="1050"/>
        <w:gridCol w:w="1455"/>
        <w:gridCol w:w="1320"/>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5" w:hRule="atLeast"/>
        </w:trPr>
        <w:tc>
          <w:tcPr>
            <w:tcW w:w="771"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表11</w:t>
            </w:r>
          </w:p>
        </w:tc>
        <w:tc>
          <w:tcPr>
            <w:tcW w:w="491"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49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1162"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14081"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rPr>
              <w:t>单位综合预算政府采购（资产配置、购买服务）预算表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771"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49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vAlign w:val="bottom"/>
          </w:tcPr>
          <w:p>
            <w:pPr>
              <w:jc w:val="right"/>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116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hint="eastAsia" w:ascii="宋体" w:hAnsi="宋体" w:cs="宋体"/>
                <w:i w:val="0"/>
                <w:iCs w:val="0"/>
                <w:color w:val="000000"/>
                <w:kern w:val="0"/>
                <w:sz w:val="18"/>
                <w:szCs w:val="18"/>
                <w:u w:val="none"/>
                <w:lang w:val="en-US" w:eastAsia="zh-CN"/>
              </w:rPr>
              <w:t>万</w:t>
            </w:r>
            <w:r>
              <w:rPr>
                <w:rFonts w:hint="eastAsia" w:ascii="宋体" w:hAnsi="宋体" w:eastAsia="宋体" w:cs="宋体"/>
                <w:i w:val="0"/>
                <w:iCs w:val="0"/>
                <w:color w:val="000000"/>
                <w:kern w:val="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科目编码</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单位编码</w:t>
            </w:r>
          </w:p>
        </w:tc>
        <w:tc>
          <w:tcPr>
            <w:tcW w:w="827"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采购项目</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采购目录</w:t>
            </w:r>
          </w:p>
        </w:tc>
        <w:tc>
          <w:tcPr>
            <w:tcW w:w="10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购买服务内容</w:t>
            </w:r>
          </w:p>
        </w:tc>
        <w:tc>
          <w:tcPr>
            <w:tcW w:w="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规格型号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部门预算支出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经济科目编码</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政府预算支出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经济科目编码</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实施采购时间</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预算金额</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类</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款</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w:t>
            </w: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款</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827"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0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8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0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4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3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1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18"/>
                <w:szCs w:val="18"/>
                <w:u w:val="none"/>
              </w:rPr>
            </w:pPr>
          </w:p>
        </w:tc>
      </w:tr>
    </w:tbl>
    <w:p>
      <w:pPr>
        <w:sectPr>
          <w:pgSz w:w="16838" w:h="11906" w:orient="landscape"/>
          <w:pgMar w:top="1800" w:right="1440" w:bottom="1800" w:left="1440" w:header="851" w:footer="992" w:gutter="0"/>
          <w:cols w:space="425" w:num="1"/>
          <w:docGrid w:type="lines" w:linePitch="312" w:charSpace="0"/>
        </w:sectPr>
      </w:pPr>
    </w:p>
    <w:tbl>
      <w:tblPr>
        <w:tblStyle w:val="3"/>
        <w:tblW w:w="16691" w:type="dxa"/>
        <w:tblInd w:w="-1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035"/>
        <w:gridCol w:w="540"/>
        <w:gridCol w:w="555"/>
        <w:gridCol w:w="570"/>
        <w:gridCol w:w="555"/>
        <w:gridCol w:w="555"/>
        <w:gridCol w:w="540"/>
        <w:gridCol w:w="525"/>
        <w:gridCol w:w="555"/>
        <w:gridCol w:w="536"/>
        <w:gridCol w:w="15"/>
        <w:gridCol w:w="559"/>
        <w:gridCol w:w="555"/>
        <w:gridCol w:w="540"/>
        <w:gridCol w:w="555"/>
        <w:gridCol w:w="540"/>
        <w:gridCol w:w="510"/>
        <w:gridCol w:w="555"/>
        <w:gridCol w:w="545"/>
        <w:gridCol w:w="580"/>
        <w:gridCol w:w="585"/>
        <w:gridCol w:w="555"/>
        <w:gridCol w:w="525"/>
        <w:gridCol w:w="540"/>
        <w:gridCol w:w="540"/>
        <w:gridCol w:w="570"/>
        <w:gridCol w:w="570"/>
        <w:gridCol w:w="570"/>
        <w:gridCol w:w="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720"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表1</w:t>
            </w:r>
            <w:r>
              <w:rPr>
                <w:rFonts w:hint="eastAsia" w:ascii="宋体" w:hAnsi="宋体" w:cs="宋体"/>
                <w:i w:val="0"/>
                <w:iCs w:val="0"/>
                <w:color w:val="000000"/>
                <w:kern w:val="0"/>
                <w:sz w:val="18"/>
                <w:szCs w:val="18"/>
                <w:u w:val="none"/>
                <w:lang w:val="en-US" w:eastAsia="zh-CN"/>
              </w:rPr>
              <w:t>2</w:t>
            </w:r>
          </w:p>
        </w:tc>
        <w:tc>
          <w:tcPr>
            <w:tcW w:w="103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7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1" w:type="dxa"/>
            <w:gridSpan w:val="2"/>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9"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4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8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7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7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7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96"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6691" w:type="dxa"/>
            <w:gridSpan w:val="3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rPr>
              <w:t>单位综合预算一般公共预算拨款“三公”经费及会议费、培训费支出预算表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7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1" w:type="dxa"/>
            <w:gridSpan w:val="2"/>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9"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4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8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8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7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57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1166"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hint="eastAsia" w:ascii="宋体" w:hAnsi="宋体" w:cs="宋体"/>
                <w:i w:val="0"/>
                <w:iCs w:val="0"/>
                <w:color w:val="000000"/>
                <w:kern w:val="0"/>
                <w:sz w:val="18"/>
                <w:szCs w:val="18"/>
                <w:u w:val="none"/>
                <w:lang w:val="en-US" w:eastAsia="zh-CN"/>
              </w:rPr>
              <w:t>万</w:t>
            </w:r>
            <w:r>
              <w:rPr>
                <w:rFonts w:hint="eastAsia" w:ascii="宋体" w:hAnsi="宋体" w:eastAsia="宋体" w:cs="宋体"/>
                <w:i w:val="0"/>
                <w:iCs w:val="0"/>
                <w:color w:val="000000"/>
                <w:kern w:val="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单位编码</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单位名称</w:t>
            </w:r>
          </w:p>
        </w:tc>
        <w:tc>
          <w:tcPr>
            <w:tcW w:w="49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上年</w:t>
            </w:r>
          </w:p>
        </w:tc>
        <w:tc>
          <w:tcPr>
            <w:tcW w:w="49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当年</w:t>
            </w:r>
          </w:p>
        </w:tc>
        <w:tc>
          <w:tcPr>
            <w:tcW w:w="50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增减变化情况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合计</w:t>
            </w:r>
          </w:p>
        </w:tc>
        <w:tc>
          <w:tcPr>
            <w:tcW w:w="33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一般公共预算拨款安排的“三公”经费预算</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会议费</w:t>
            </w:r>
          </w:p>
        </w:tc>
        <w:tc>
          <w:tcPr>
            <w:tcW w:w="5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培训费</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合计</w:t>
            </w:r>
          </w:p>
        </w:tc>
        <w:tc>
          <w:tcPr>
            <w:tcW w:w="3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一般公共预算拨款安排的“三公”经费预算</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会议费</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培训费</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合计</w:t>
            </w:r>
          </w:p>
        </w:tc>
        <w:tc>
          <w:tcPr>
            <w:tcW w:w="33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一般公共预算拨款安排的“三公”经费预算</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会议费</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小计</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因公出国（境）费用</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公务接待费</w:t>
            </w: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公务用车购置及运行维护费</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小计</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因公出国（境）费用</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公务接待费</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公务用车购置及运行维护费</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小计</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因公出国（境）费用</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公务接待费</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公务用车购置及运行维护费</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9"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小计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公务用车购置费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公务用车运行维护费</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小计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公务用车购置费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公务用车运行维护费</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小计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公务用车购置费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公务用车运行维护费</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72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合计</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0.40</w:t>
            </w:r>
          </w:p>
        </w:tc>
        <w:tc>
          <w:tcPr>
            <w:tcW w:w="555"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0.40</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0.00</w:t>
            </w:r>
          </w:p>
        </w:tc>
        <w:tc>
          <w:tcPr>
            <w:tcW w:w="555"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0.40</w:t>
            </w:r>
          </w:p>
        </w:tc>
        <w:tc>
          <w:tcPr>
            <w:tcW w:w="555"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0.00</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0.00</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0.00</w:t>
            </w:r>
          </w:p>
        </w:tc>
        <w:tc>
          <w:tcPr>
            <w:tcW w:w="555"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0.00</w:t>
            </w:r>
          </w:p>
        </w:tc>
        <w:tc>
          <w:tcPr>
            <w:tcW w:w="551" w:type="dxa"/>
            <w:gridSpan w:val="2"/>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0.00</w:t>
            </w:r>
          </w:p>
        </w:tc>
        <w:tc>
          <w:tcPr>
            <w:tcW w:w="5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5"/>
                <w:szCs w:val="15"/>
                <w:u w:val="none"/>
                <w:lang w:val="en-US"/>
              </w:rPr>
            </w:pPr>
            <w:r>
              <w:rPr>
                <w:rFonts w:hint="eastAsia" w:ascii="Arial" w:hAnsi="Arial" w:cs="Arial"/>
                <w:i w:val="0"/>
                <w:iCs w:val="0"/>
                <w:color w:val="000000"/>
                <w:kern w:val="0"/>
                <w:sz w:val="15"/>
                <w:szCs w:val="15"/>
                <w:u w:val="none"/>
                <w:lang w:val="en-US" w:eastAsia="zh-CN"/>
              </w:rPr>
              <w:t>0.51</w:t>
            </w:r>
          </w:p>
        </w:tc>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5"/>
                <w:szCs w:val="15"/>
                <w:u w:val="none"/>
                <w:lang w:val="en-US"/>
              </w:rPr>
            </w:pPr>
            <w:r>
              <w:rPr>
                <w:rFonts w:hint="eastAsia" w:ascii="Arial" w:hAnsi="Arial" w:cs="Arial"/>
                <w:i w:val="0"/>
                <w:iCs w:val="0"/>
                <w:color w:val="000000"/>
                <w:kern w:val="0"/>
                <w:sz w:val="15"/>
                <w:szCs w:val="15"/>
                <w:u w:val="none"/>
                <w:lang w:val="en-US" w:eastAsia="zh-CN"/>
              </w:rPr>
              <w:t>0.40</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0.00</w:t>
            </w:r>
          </w:p>
        </w:tc>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5"/>
                <w:szCs w:val="15"/>
                <w:u w:val="none"/>
                <w:lang w:val="en-US"/>
              </w:rPr>
            </w:pPr>
            <w:r>
              <w:rPr>
                <w:rFonts w:hint="eastAsia" w:ascii="Arial" w:hAnsi="Arial" w:cs="Arial"/>
                <w:i w:val="0"/>
                <w:iCs w:val="0"/>
                <w:color w:val="000000"/>
                <w:kern w:val="0"/>
                <w:sz w:val="15"/>
                <w:szCs w:val="15"/>
                <w:u w:val="none"/>
                <w:lang w:val="en-US" w:eastAsia="zh-CN"/>
              </w:rPr>
              <w:t>0.40</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0.00</w:t>
            </w:r>
          </w:p>
        </w:tc>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0.00</w:t>
            </w:r>
          </w:p>
        </w:tc>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0.00</w:t>
            </w:r>
          </w:p>
        </w:tc>
        <w:tc>
          <w:tcPr>
            <w:tcW w:w="5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0.00</w:t>
            </w:r>
          </w:p>
        </w:tc>
        <w:tc>
          <w:tcPr>
            <w:tcW w:w="5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5"/>
                <w:szCs w:val="15"/>
                <w:u w:val="none"/>
                <w:lang w:val="en-US"/>
              </w:rPr>
            </w:pPr>
            <w:r>
              <w:rPr>
                <w:rFonts w:hint="eastAsia" w:ascii="Arial" w:hAnsi="Arial" w:cs="Arial"/>
                <w:i w:val="0"/>
                <w:iCs w:val="0"/>
                <w:color w:val="000000"/>
                <w:kern w:val="0"/>
                <w:sz w:val="15"/>
                <w:szCs w:val="15"/>
                <w:u w:val="none"/>
                <w:lang w:val="en-US" w:eastAsia="zh-CN"/>
              </w:rPr>
              <w:t>0.11</w:t>
            </w:r>
          </w:p>
        </w:tc>
        <w:tc>
          <w:tcPr>
            <w:tcW w:w="585"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0.11</w:t>
            </w:r>
          </w:p>
        </w:tc>
        <w:tc>
          <w:tcPr>
            <w:tcW w:w="555"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0.11</w:t>
            </w:r>
          </w:p>
        </w:tc>
        <w:tc>
          <w:tcPr>
            <w:tcW w:w="525"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0.00</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0.00</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0.00</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0.00</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0.00</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0.00</w:t>
            </w:r>
          </w:p>
        </w:tc>
        <w:tc>
          <w:tcPr>
            <w:tcW w:w="596" w:type="dxa"/>
            <w:tcBorders>
              <w:top w:val="single" w:color="000000" w:sz="4" w:space="0"/>
              <w:left w:val="single" w:color="000000" w:sz="4" w:space="0"/>
              <w:bottom w:val="nil"/>
              <w:right w:val="single" w:color="000000" w:sz="4" w:space="0"/>
            </w:tcBorders>
            <w:shd w:val="clear" w:color="auto" w:fill="auto"/>
            <w:vAlign w:val="center"/>
          </w:tcPr>
          <w:p>
            <w:pPr>
              <w:jc w:val="righ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812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中国共产主义青年团佛坪县委员会</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0.40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0.40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5"/>
                <w:szCs w:val="15"/>
                <w:u w:val="none"/>
                <w:lang w:val="en-US"/>
              </w:rPr>
            </w:pPr>
            <w:r>
              <w:rPr>
                <w:rFonts w:hint="eastAsia" w:ascii="Arial" w:hAnsi="Arial" w:cs="Arial"/>
                <w:i w:val="0"/>
                <w:iCs w:val="0"/>
                <w:color w:val="000000"/>
                <w:kern w:val="0"/>
                <w:sz w:val="15"/>
                <w:szCs w:val="15"/>
                <w:u w:val="none"/>
                <w:lang w:val="en-US" w:eastAsia="zh-CN"/>
              </w:rPr>
              <w:t>0.51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Arial" w:hAnsi="Arial" w:cs="Arial"/>
                <w:i w:val="0"/>
                <w:iCs w:val="0"/>
                <w:color w:val="000000"/>
                <w:kern w:val="0"/>
                <w:sz w:val="15"/>
                <w:szCs w:val="15"/>
                <w:u w:val="none"/>
                <w:lang w:val="en-US" w:eastAsia="zh-CN"/>
              </w:rPr>
              <w:t>0.40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5"/>
                <w:szCs w:val="15"/>
                <w:u w:val="none"/>
                <w:lang w:val="en-US"/>
              </w:rPr>
            </w:pPr>
            <w:r>
              <w:rPr>
                <w:rFonts w:hint="eastAsia" w:ascii="Arial" w:hAnsi="Arial" w:cs="Arial"/>
                <w:i w:val="0"/>
                <w:iCs w:val="0"/>
                <w:color w:val="000000"/>
                <w:kern w:val="0"/>
                <w:sz w:val="15"/>
                <w:szCs w:val="15"/>
                <w:u w:val="none"/>
                <w:lang w:val="en-US" w:eastAsia="zh-CN"/>
              </w:rPr>
              <w:t>0.40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0.00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5"/>
                <w:szCs w:val="15"/>
                <w:u w:val="none"/>
                <w:lang w:val="en-US"/>
              </w:rPr>
            </w:pPr>
            <w:r>
              <w:rPr>
                <w:rFonts w:hint="eastAsia" w:ascii="Arial" w:hAnsi="Arial" w:cs="Arial"/>
                <w:i w:val="0"/>
                <w:iCs w:val="0"/>
                <w:color w:val="000000"/>
                <w:kern w:val="0"/>
                <w:sz w:val="15"/>
                <w:szCs w:val="15"/>
                <w:u w:val="none"/>
                <w:lang w:val="en-US" w:eastAsia="zh-CN"/>
              </w:rPr>
              <w:t>0.11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0.11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0.11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　　812001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中国共产主义青年团佛坪县委员会</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0.40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0.40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5"/>
                <w:szCs w:val="15"/>
                <w:u w:val="none"/>
                <w:lang w:val="en-US"/>
              </w:rPr>
            </w:pPr>
            <w:r>
              <w:rPr>
                <w:rFonts w:hint="eastAsia" w:ascii="Arial" w:hAnsi="Arial" w:cs="Arial"/>
                <w:i w:val="0"/>
                <w:iCs w:val="0"/>
                <w:color w:val="000000"/>
                <w:kern w:val="0"/>
                <w:sz w:val="15"/>
                <w:szCs w:val="15"/>
                <w:u w:val="none"/>
                <w:lang w:val="en-US" w:eastAsia="zh-CN"/>
              </w:rPr>
              <w:t>0.51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0.40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0.40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0.00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default" w:ascii="Arial" w:hAnsi="Arial" w:eastAsia="宋体" w:cs="Arial"/>
                <w:i w:val="0"/>
                <w:iCs w:val="0"/>
                <w:color w:val="000000"/>
                <w:kern w:val="0"/>
                <w:sz w:val="15"/>
                <w:szCs w:val="15"/>
                <w:u w:val="none"/>
                <w:lang w:val="en-US" w:eastAsia="zh-CN"/>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0.11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0.11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0.11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0.00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0.11</w:t>
            </w:r>
          </w:p>
        </w:tc>
      </w:tr>
    </w:tbl>
    <w:p>
      <w:pPr>
        <w:rPr>
          <w:sz w:val="15"/>
          <w:szCs w:val="15"/>
        </w:rPr>
        <w:sectPr>
          <w:pgSz w:w="16838" w:h="11906" w:orient="landscape"/>
          <w:pgMar w:top="1800" w:right="1440" w:bottom="1800" w:left="1440" w:header="851" w:footer="992" w:gutter="0"/>
          <w:cols w:space="425" w:num="1"/>
          <w:docGrid w:type="lines" w:linePitch="312" w:charSpace="0"/>
        </w:sectPr>
      </w:pPr>
    </w:p>
    <w:tbl>
      <w:tblPr>
        <w:tblStyle w:val="3"/>
        <w:tblW w:w="87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245"/>
        <w:gridCol w:w="1365"/>
        <w:gridCol w:w="2700"/>
        <w:gridCol w:w="217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1701" w:type="dxa"/>
            <w:gridSpan w:val="2"/>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表13</w:t>
            </w:r>
          </w:p>
        </w:tc>
        <w:tc>
          <w:tcPr>
            <w:tcW w:w="1365"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2700"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21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876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rPr>
              <w:t>单位预算专项业务经费绩效目标表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41" w:type="dxa"/>
            <w:gridSpan w:val="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45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24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3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1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06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项目名称</w:t>
            </w: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青少年综合服务中心专项经费、未成年人保护、预防青少年违法犯罪专项工作经费、少先队工作专项经费。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06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主管</w:t>
            </w:r>
            <w:r>
              <w:rPr>
                <w:rFonts w:hint="eastAsia" w:ascii="宋体" w:hAnsi="宋体" w:cs="宋体"/>
                <w:i w:val="0"/>
                <w:iCs w:val="0"/>
                <w:color w:val="000000"/>
                <w:kern w:val="0"/>
                <w:sz w:val="24"/>
                <w:szCs w:val="24"/>
                <w:u w:val="none"/>
                <w:lang w:val="en-US" w:eastAsia="zh-CN"/>
              </w:rPr>
              <w:t>部门</w:t>
            </w: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共青团佛坪县委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066"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资金金额</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（万元）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实施期资金总额：</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06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其中：财政拨款</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06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rPr>
              <w:t xml:space="preserve">            其他资金</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体</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目</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标</w:t>
            </w:r>
          </w:p>
        </w:tc>
        <w:tc>
          <w:tcPr>
            <w:tcW w:w="831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1、领导全县共青团工作;负责县少先队工作委员会日常工作。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2、参与制定全县青少年事业发展规划和青少年工作方针、政策,对全县共青团系统的青少年活动阵地建设进行规划、指导和协调。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3、参与全县性有关青少年法规制定、实施、监督等工作</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4、协助政府教育部门做好在校学生的政治思想、品德素质等教育</w:t>
            </w:r>
            <w:r>
              <w:rPr>
                <w:rFonts w:hint="eastAsia" w:ascii="宋体" w:hAnsi="宋体" w:cs="宋体"/>
                <w:i w:val="0"/>
                <w:iCs w:val="0"/>
                <w:color w:val="000000"/>
                <w:kern w:val="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1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年度绩</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效</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一级指标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二级指标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指标内容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指标值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产</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出</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标</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开展未成年人保护培训，资助贫困留守儿童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开展未成年人保护相关培训4次；开展贫困留守儿童送温暖活动2次。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制定预防青少年违法犯罪宣传牌及宣传手册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制定预防青少年违法犯罪宣传牌2个，及宣传手册500份。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质量指标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财务等制度建设情况、执行情况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制定健全的财务制度，严格执行财经规定和内控制度。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年度工作目标完成情况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完成县考核办下达的年度目标任务。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时效指标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计划时间内财政资金支出进度占年度支出预算的百分比</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计划时间内项目的实施工作占专项预定项目的百分比</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成本指标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一般性支出增长率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共青团工作及</w:t>
            </w:r>
            <w:r>
              <w:rPr>
                <w:rFonts w:hint="eastAsia" w:ascii="宋体" w:hAnsi="宋体" w:eastAsia="宋体" w:cs="宋体"/>
                <w:i w:val="0"/>
                <w:iCs w:val="0"/>
                <w:color w:val="000000"/>
                <w:kern w:val="0"/>
                <w:sz w:val="24"/>
                <w:szCs w:val="24"/>
                <w:u w:val="none"/>
                <w:lang w:val="en-US" w:eastAsia="zh-CN"/>
              </w:rPr>
              <w:t>少先队组织社会化建设系列活动</w:t>
            </w:r>
            <w:r>
              <w:rPr>
                <w:rFonts w:hint="eastAsia" w:ascii="宋体" w:hAnsi="宋体" w:cs="宋体"/>
                <w:i w:val="0"/>
                <w:iCs w:val="0"/>
                <w:color w:val="000000"/>
                <w:kern w:val="0"/>
                <w:sz w:val="24"/>
                <w:szCs w:val="24"/>
                <w:u w:val="none"/>
                <w:lang w:val="en-US" w:eastAsia="zh-CN"/>
              </w:rPr>
              <w:t>成本</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≤5.5万</w:t>
            </w:r>
          </w:p>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效</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益</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经济效益</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开展团员青年创业培训及技能培训带来的经济效益</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开展“领头雁”培训人次100人、“电商培训”100人次。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社会效益</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增强少先队员光荣感和组织归属感 增强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增强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增强青少年预防犯罪、权益维护及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增强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法治宣传教育意识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增强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生态效益</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rPr>
              <w:t>开展保护环境各类志愿服务活动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号召青少年群体开罩保护环境志愿服务活动不少于5次，树立保护生态环境的意识。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可持续影响</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lang w:val="en-US" w:eastAsia="zh-CN"/>
              </w:rPr>
              <w:t>“植树护绿”“垃圾分类”“守护 碧水”等专项行动的实施方案</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制定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满意度指标</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服务对象</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满意度指标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群众对共青团工作的满意度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青少年对共青团服务工作的满意度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8766"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注：1、绩效指标可选择填写。</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 xml:space="preserve">    2、根据需要可往下续表。</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 xml:space="preserve">    3、市县扶贫资金项目的绩效目标必须公开。</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 xml:space="preserve">    4、市县部门也应公开。</w:t>
            </w:r>
          </w:p>
        </w:tc>
      </w:tr>
    </w:tbl>
    <w:p>
      <w:pPr>
        <w:rPr>
          <w:sz w:val="15"/>
          <w:szCs w:val="15"/>
        </w:rPr>
        <w:sectPr>
          <w:pgSz w:w="11906" w:h="16838"/>
          <w:pgMar w:top="1440" w:right="1800" w:bottom="1440" w:left="1800" w:header="851" w:footer="992" w:gutter="0"/>
          <w:cols w:space="425" w:num="1"/>
          <w:docGrid w:type="lines" w:linePitch="312" w:charSpace="0"/>
        </w:sectPr>
      </w:pPr>
    </w:p>
    <w:tbl>
      <w:tblPr>
        <w:tblStyle w:val="3"/>
        <w:tblW w:w="87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245"/>
        <w:gridCol w:w="1365"/>
        <w:gridCol w:w="2700"/>
        <w:gridCol w:w="217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876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rPr>
              <w:t>单位预算专项业务经费绩效目标表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41" w:type="dxa"/>
            <w:gridSpan w:val="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45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24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3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1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06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项目名称</w:t>
            </w: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西部计划志愿者社保专项经费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06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主管部门</w:t>
            </w: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共青团佛坪县委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066"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资金金额</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（万元）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实施期资金总额：</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06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其中：财政拨款</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06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rPr>
              <w:t xml:space="preserve">            其他资金</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体</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目</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标</w:t>
            </w:r>
          </w:p>
        </w:tc>
        <w:tc>
          <w:tcPr>
            <w:tcW w:w="831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进一步引导青年学生“向实践学，向人民群众学习”，鼓励和引导高校毕业生到基层去；了解基层人才需求，提升人岗适配度，为乡村振兴工作输送更多急需人才。</w:t>
            </w:r>
          </w:p>
          <w:p>
            <w:pPr>
              <w:keepNext w:val="0"/>
              <w:keepLines w:val="0"/>
              <w:widowControl/>
              <w:numPr>
                <w:ilvl w:val="0"/>
                <w:numId w:val="2"/>
              </w:numPr>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为西部计划志愿者落实社会保险。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1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年度绩</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效</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一级指标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二级指标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指标内容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指标值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产</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出</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为西部计划志愿者缴纳社保</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定期为每名西部计划志愿者缴纳社保</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质量指标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志愿者</w:t>
            </w:r>
            <w:r>
              <w:rPr>
                <w:rFonts w:hint="eastAsia" w:ascii="宋体" w:hAnsi="宋体" w:cs="宋体"/>
                <w:i w:val="0"/>
                <w:iCs w:val="0"/>
                <w:color w:val="000000"/>
                <w:kern w:val="0"/>
                <w:sz w:val="24"/>
                <w:szCs w:val="24"/>
                <w:u w:val="none"/>
                <w:lang w:val="en-US" w:eastAsia="zh-CN"/>
              </w:rPr>
              <w:t>社保缴纳</w:t>
            </w:r>
            <w:r>
              <w:rPr>
                <w:rFonts w:hint="eastAsia" w:ascii="宋体" w:hAnsi="宋体" w:eastAsia="宋体" w:cs="宋体"/>
                <w:i w:val="0"/>
                <w:iCs w:val="0"/>
                <w:color w:val="000000"/>
                <w:kern w:val="0"/>
                <w:sz w:val="24"/>
                <w:szCs w:val="24"/>
                <w:u w:val="none"/>
                <w:lang w:val="en-US" w:eastAsia="zh-CN"/>
              </w:rPr>
              <w:t>准确率</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年度工作目标完成情况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完成西部计划志愿者社保缴纳的年度目标任务。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时效指标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 xml:space="preserve">按时完成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2023年12月前</w:t>
            </w:r>
          </w:p>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成本指标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缴纳标准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按照最低工资缴纳基数4319元/月按时缴纳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效</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益</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经济效益</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引导西部计划志愿者扎根基层、服务基层</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开展系列活动，为我县经济高质量发展提供人才支持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社会效益</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志愿者个人能力及服务意识的提升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 提升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服务单位核心价值观的培育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逐步培育</w:t>
            </w:r>
            <w:r>
              <w:rPr>
                <w:rFonts w:hint="eastAsia" w:ascii="宋体" w:hAnsi="宋体" w:eastAsia="宋体" w:cs="宋体"/>
                <w:i w:val="0"/>
                <w:iCs w:val="0"/>
                <w:color w:val="000000"/>
                <w:kern w:val="0"/>
                <w:sz w:val="24"/>
                <w:szCs w:val="24"/>
                <w:u w:val="none"/>
                <w:lang w:val="en-US" w:eastAsia="zh-CN"/>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生态效益</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可持续影</w:t>
            </w:r>
            <w:r>
              <w:rPr>
                <w:rFonts w:hint="eastAsia" w:ascii="宋体" w:hAnsi="宋体" w:eastAsia="宋体" w:cs="宋体"/>
                <w:i w:val="0"/>
                <w:iCs w:val="0"/>
                <w:color w:val="000000"/>
                <w:kern w:val="0"/>
                <w:sz w:val="24"/>
                <w:szCs w:val="24"/>
                <w:u w:val="none"/>
                <w:lang w:val="en-US" w:eastAsia="zh-CN"/>
              </w:rPr>
              <w:t>响</w:t>
            </w:r>
            <w:r>
              <w:rPr>
                <w:rFonts w:hint="eastAsia" w:ascii="宋体" w:hAnsi="宋体" w:cs="宋体"/>
                <w:i w:val="0"/>
                <w:iCs w:val="0"/>
                <w:color w:val="000000"/>
                <w:kern w:val="0"/>
                <w:sz w:val="24"/>
                <w:szCs w:val="24"/>
                <w:u w:val="none"/>
                <w:lang w:val="en-US" w:eastAsia="zh-CN"/>
              </w:rPr>
              <w:t>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引导志愿者扎根基层、服务基层送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缓解就业压力，带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动经济发展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满意度指标</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服务对象</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满意度指标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西部计划志愿者对县项目办工作的满意度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西部计划志愿者对日常保障工作的满意度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8766"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注：1、绩效指标可选择填写。</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 xml:space="preserve">    2、根据需要可往下续表。</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 xml:space="preserve">    3、市县扶贫资金项目的绩效目标必须公开。</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 xml:space="preserve">    4、市县部门也应公开。</w:t>
            </w:r>
          </w:p>
        </w:tc>
      </w:tr>
    </w:tbl>
    <w:p>
      <w:pPr>
        <w:rPr>
          <w:sz w:val="15"/>
          <w:szCs w:val="15"/>
        </w:rPr>
        <w:sectPr>
          <w:pgSz w:w="11906" w:h="16838"/>
          <w:pgMar w:top="1440" w:right="1800" w:bottom="1440" w:left="1800" w:header="851" w:footer="992" w:gutter="0"/>
          <w:cols w:space="425" w:num="1"/>
          <w:docGrid w:type="lines" w:linePitch="312" w:charSpace="0"/>
        </w:sectPr>
      </w:pPr>
    </w:p>
    <w:tbl>
      <w:tblPr>
        <w:tblStyle w:val="3"/>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356"/>
        <w:gridCol w:w="549"/>
        <w:gridCol w:w="1011"/>
        <w:gridCol w:w="1299"/>
        <w:gridCol w:w="1086"/>
        <w:gridCol w:w="1260"/>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表14</w:t>
            </w:r>
          </w:p>
        </w:tc>
        <w:tc>
          <w:tcPr>
            <w:tcW w:w="1356"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549"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1011"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12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1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882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rPr>
              <w:t>单位整体支出绩效目标表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8820" w:type="dxa"/>
            <w:gridSpan w:val="8"/>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3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54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0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2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1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单位名称</w:t>
            </w:r>
          </w:p>
        </w:tc>
        <w:tc>
          <w:tcPr>
            <w:tcW w:w="5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共青团佛坪县委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主要</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任务</w:t>
            </w:r>
          </w:p>
        </w:tc>
        <w:tc>
          <w:tcPr>
            <w:tcW w:w="19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任务名称</w:t>
            </w:r>
          </w:p>
        </w:tc>
        <w:tc>
          <w:tcPr>
            <w:tcW w:w="23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主要内容</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财政拨款</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任务1</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带领广大团员青年建功新时代</w:t>
            </w:r>
            <w:r>
              <w:rPr>
                <w:rFonts w:hint="eastAsia" w:ascii="宋体" w:hAnsi="宋体" w:cs="宋体"/>
                <w:i w:val="0"/>
                <w:iCs w:val="0"/>
                <w:color w:val="000000"/>
                <w:kern w:val="0"/>
                <w:sz w:val="24"/>
                <w:szCs w:val="24"/>
                <w:u w:val="none"/>
                <w:lang w:val="en-US" w:eastAsia="zh-CN"/>
              </w:rPr>
              <w:t>，深化基层共青团改革工作以及保障机关正常运转。</w:t>
            </w:r>
          </w:p>
          <w:p>
            <w:pPr>
              <w:jc w:val="center"/>
              <w:rPr>
                <w:rFonts w:hint="eastAsia" w:ascii="宋体" w:hAnsi="宋体" w:eastAsia="宋体" w:cs="宋体"/>
                <w:i w:val="0"/>
                <w:iCs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70.76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70.76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金额合计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70.76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70.76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总体</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目标</w:t>
            </w:r>
          </w:p>
        </w:tc>
        <w:tc>
          <w:tcPr>
            <w:tcW w:w="7740" w:type="dxa"/>
            <w:gridSpan w:val="7"/>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目标1：带领广大团员青年建功新时代</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目标2：强化青少年思想政治引领</w:t>
            </w:r>
            <w:r>
              <w:rPr>
                <w:rFonts w:hint="eastAsia" w:ascii="宋体" w:hAnsi="宋体" w:cs="宋体"/>
                <w:i w:val="0"/>
                <w:iCs w:val="0"/>
                <w:color w:val="000000"/>
                <w:kern w:val="0"/>
                <w:sz w:val="24"/>
                <w:szCs w:val="24"/>
                <w:u w:val="none"/>
                <w:lang w:val="en-US" w:eastAsia="zh-CN"/>
              </w:rPr>
              <w:t>；</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目标3：推动全省少先队事业高质量发展</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目标4：强化新时代共青团自身建设</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目标5：做好后勤服务和人员保障</w:t>
            </w:r>
            <w:r>
              <w:rPr>
                <w:rFonts w:hint="eastAsia" w:ascii="宋体" w:hAnsi="宋体" w:cs="宋体"/>
                <w:i w:val="0"/>
                <w:iCs w:val="0"/>
                <w:color w:val="000000"/>
                <w:kern w:val="0"/>
                <w:sz w:val="24"/>
                <w:szCs w:val="24"/>
                <w:u w:val="none"/>
                <w:lang w:val="en-US" w:eastAsia="zh-CN"/>
              </w:rPr>
              <w:t>。</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度</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绩</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效</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一级指标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二级指标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指标内容</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产出指标</w:t>
            </w:r>
          </w:p>
        </w:tc>
        <w:tc>
          <w:tcPr>
            <w:tcW w:w="1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数量指标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培训团干部和团属各类青年人数 </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100</w:t>
            </w:r>
            <w:r>
              <w:rPr>
                <w:rFonts w:hint="eastAsia" w:ascii="宋体" w:hAnsi="宋体" w:eastAsia="宋体" w:cs="宋体"/>
                <w:i w:val="0"/>
                <w:iCs w:val="0"/>
                <w:color w:val="000000"/>
                <w:kern w:val="0"/>
                <w:sz w:val="24"/>
                <w:szCs w:val="24"/>
                <w:u w:val="none"/>
                <w:lang w:val="en-US" w:eastAsia="zh-CN"/>
              </w:rPr>
              <w:t>人</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各类主题宣传活动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不少于</w:t>
            </w:r>
            <w:r>
              <w:rPr>
                <w:rFonts w:hint="eastAsia" w:ascii="宋体" w:hAnsi="宋体" w:eastAsia="宋体" w:cs="宋体"/>
                <w:i w:val="0"/>
                <w:iCs w:val="0"/>
                <w:color w:val="000000"/>
                <w:sz w:val="24"/>
                <w:szCs w:val="24"/>
                <w:u w:val="none"/>
                <w:lang w:val="en-US" w:eastAsia="zh-CN"/>
              </w:rPr>
              <w:t>4场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服务青少年人数 </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质量指标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机关全体人员履职保障率 </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培训质量达标率 </w:t>
            </w:r>
          </w:p>
        </w:tc>
        <w:tc>
          <w:tcPr>
            <w:tcW w:w="24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95</w:t>
            </w:r>
            <w:r>
              <w:rPr>
                <w:rFonts w:hint="eastAsia" w:ascii="宋体" w:hAnsi="宋体" w:eastAsia="宋体" w:cs="宋体"/>
                <w:i w:val="0"/>
                <w:iCs w:val="0"/>
                <w:color w:val="000000"/>
                <w:kern w:val="0"/>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时效指标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工作任务完成时间 </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2023年12月31日前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成本指标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一般性支出增长率</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三公经费增长率</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效益指标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经济效益</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社会效益</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提升团干部和</w:t>
            </w:r>
            <w:r>
              <w:rPr>
                <w:rFonts w:hint="eastAsia" w:ascii="宋体" w:hAnsi="宋体" w:cs="宋体"/>
                <w:i w:val="0"/>
                <w:iCs w:val="0"/>
                <w:color w:val="000000"/>
                <w:kern w:val="0"/>
                <w:sz w:val="24"/>
                <w:szCs w:val="24"/>
                <w:u w:val="none"/>
                <w:lang w:val="en-US" w:eastAsia="zh-CN"/>
              </w:rPr>
              <w:t>基层团组织负责人</w:t>
            </w:r>
            <w:r>
              <w:rPr>
                <w:rFonts w:hint="eastAsia" w:ascii="宋体" w:hAnsi="宋体" w:eastAsia="宋体" w:cs="宋体"/>
                <w:i w:val="0"/>
                <w:iCs w:val="0"/>
                <w:color w:val="000000"/>
                <w:kern w:val="0"/>
                <w:sz w:val="24"/>
                <w:szCs w:val="24"/>
                <w:u w:val="none"/>
                <w:lang w:val="en-US" w:eastAsia="zh-CN"/>
              </w:rPr>
              <w:t xml:space="preserve">的理论水平和业务 </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提升</w:t>
            </w:r>
            <w:r>
              <w:rPr>
                <w:rFonts w:hint="eastAsia" w:ascii="宋体" w:hAnsi="宋体" w:cs="宋体"/>
                <w:i w:val="0"/>
                <w:iCs w:val="0"/>
                <w:color w:val="000000"/>
                <w:kern w:val="0"/>
                <w:sz w:val="24"/>
                <w:szCs w:val="24"/>
                <w:u w:val="none"/>
                <w:lang w:val="en-US" w:eastAsia="zh-CN"/>
              </w:rPr>
              <w:t>团干部</w:t>
            </w:r>
            <w:r>
              <w:rPr>
                <w:rFonts w:hint="eastAsia" w:ascii="宋体" w:hAnsi="宋体" w:eastAsia="宋体" w:cs="宋体"/>
                <w:i w:val="0"/>
                <w:iCs w:val="0"/>
                <w:color w:val="000000"/>
                <w:kern w:val="0"/>
                <w:sz w:val="24"/>
                <w:szCs w:val="24"/>
                <w:u w:val="none"/>
                <w:lang w:val="en-US" w:eastAsia="zh-CN"/>
              </w:rPr>
              <w:t xml:space="preserve">履职能力，提升思想引领力 </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生态效益</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引导团员青年参与各类环保志愿服务活动</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全年开展环保志愿服务不少于</w:t>
            </w:r>
            <w:r>
              <w:rPr>
                <w:rFonts w:hint="eastAsia" w:ascii="宋体" w:hAnsi="宋体" w:eastAsia="宋体" w:cs="宋体"/>
                <w:i w:val="0"/>
                <w:iCs w:val="0"/>
                <w:color w:val="000000"/>
                <w:sz w:val="24"/>
                <w:szCs w:val="24"/>
                <w:u w:val="none"/>
                <w:lang w:val="en-US" w:eastAsia="zh-CN"/>
              </w:rPr>
              <w:t>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可持续影响</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持续培养农村青年</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 xml:space="preserve">长期培养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各项</w:t>
            </w:r>
            <w:r>
              <w:rPr>
                <w:rFonts w:hint="eastAsia" w:ascii="宋体" w:hAnsi="宋体" w:cs="宋体"/>
                <w:i w:val="0"/>
                <w:iCs w:val="0"/>
                <w:color w:val="000000"/>
                <w:kern w:val="0"/>
                <w:sz w:val="24"/>
                <w:szCs w:val="24"/>
                <w:u w:val="none"/>
                <w:lang w:val="en-US" w:eastAsia="zh-CN"/>
              </w:rPr>
              <w:t xml:space="preserve">规章制度的健全性 </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中长期青年发展规划联席会议机制</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有效运转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满意度指标</w:t>
            </w:r>
          </w:p>
        </w:tc>
        <w:tc>
          <w:tcPr>
            <w:tcW w:w="1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服务对象</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满意度指标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 xml:space="preserve">青少年满意度 </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机关干部满意度</w:t>
            </w:r>
          </w:p>
        </w:tc>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82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注：1、年度绩效指标可选择填写。</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 xml:space="preserve">    2、部门应公开本部门整体预算绩效。</w:t>
            </w:r>
          </w:p>
        </w:tc>
      </w:tr>
    </w:tbl>
    <w:p>
      <w:pPr>
        <w:rPr>
          <w:sz w:val="15"/>
          <w:szCs w:val="15"/>
        </w:rPr>
        <w:sectPr>
          <w:pgSz w:w="11906" w:h="16838"/>
          <w:pgMar w:top="1440" w:right="1800" w:bottom="1440" w:left="1800" w:header="851" w:footer="992" w:gutter="0"/>
          <w:cols w:space="425" w:num="1"/>
          <w:docGrid w:type="lines" w:linePitch="312" w:charSpace="0"/>
        </w:sectPr>
      </w:pPr>
    </w:p>
    <w:tbl>
      <w:tblPr>
        <w:tblStyle w:val="3"/>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200"/>
        <w:gridCol w:w="1305"/>
        <w:gridCol w:w="2085"/>
        <w:gridCol w:w="825"/>
        <w:gridCol w:w="202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5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表15</w:t>
            </w:r>
          </w:p>
        </w:tc>
        <w:tc>
          <w:tcPr>
            <w:tcW w:w="1200"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1305"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2085"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0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885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rPr>
              <w:t>专项资金总体绩效目标表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940" w:type="dxa"/>
            <w:gridSpan w:val="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2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20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0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0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03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项目名称</w:t>
            </w:r>
          </w:p>
        </w:tc>
        <w:tc>
          <w:tcPr>
            <w:tcW w:w="5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03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主管部门</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实施期限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0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资金金额</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（万元）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实施期资金总额：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年度资金总额：</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0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其中：财政拨款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其中：财政拨款</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0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w:t>
            </w:r>
            <w:r>
              <w:rPr>
                <w:rFonts w:hint="eastAsia" w:ascii="宋体" w:hAnsi="宋体" w:cs="宋体"/>
                <w:i w:val="0"/>
                <w:iCs w:val="0"/>
                <w:color w:val="000000"/>
                <w:kern w:val="0"/>
                <w:sz w:val="24"/>
                <w:szCs w:val="24"/>
                <w:u w:val="none"/>
                <w:lang w:val="en-US" w:eastAsia="zh-CN"/>
              </w:rPr>
              <w:t xml:space="preserve"> </w:t>
            </w:r>
            <w:r>
              <w:rPr>
                <w:rFonts w:hint="eastAsia" w:ascii="宋体" w:hAnsi="宋体" w:eastAsia="宋体" w:cs="宋体"/>
                <w:i w:val="0"/>
                <w:iCs w:val="0"/>
                <w:color w:val="000000"/>
                <w:kern w:val="0"/>
                <w:sz w:val="24"/>
                <w:szCs w:val="24"/>
                <w:u w:val="none"/>
                <w:lang w:val="en-US" w:eastAsia="zh-CN"/>
              </w:rPr>
              <w:t xml:space="preserve"> 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其他资金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体</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目</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标</w:t>
            </w:r>
          </w:p>
        </w:tc>
        <w:tc>
          <w:tcPr>
            <w:tcW w:w="5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实施期总目标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1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目标1：</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目标2：</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目标3：</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目标1：</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目标2：</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目标3：</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效</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一级指标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二级指标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指标内容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产</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出</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标</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质量指标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时效指标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成本指标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效</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益</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标</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经济效益</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社会效益</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生态效益</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可持续影响</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满意度指标</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服务对象</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满意度指标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指标2：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885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注：1、绩效指标可选择填写。</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 xml:space="preserve">    2、不管理本级专项资金的主管部门，应公开空表并说明。</w:t>
            </w:r>
          </w:p>
        </w:tc>
      </w:tr>
    </w:tbl>
    <w:p>
      <w:pPr>
        <w:rPr>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YmMzOTUwMTFlNWYxZjRjMDMzZGU3OGQxZTlmNmYifQ=="/>
  </w:docVars>
  <w:rsids>
    <w:rsidRoot w:val="00000000"/>
    <w:rsid w:val="039234B7"/>
    <w:rsid w:val="167D2AA2"/>
    <w:rsid w:val="27A169E2"/>
    <w:rsid w:val="2CAC4898"/>
    <w:rsid w:val="2D2254D4"/>
    <w:rsid w:val="669C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qFormat/>
    <w:uiPriority w:val="0"/>
  </w:style>
  <w:style w:type="table" w:default="1" w:styleId="3">
    <w:name w:val="Normal Table"/>
    <w:qFormat/>
    <w:uiPriority w:val="0"/>
    <w:tblPr>
      <w:tblLayout w:type="fixed"/>
      <w:tblCellMar>
        <w:top w:w="0" w:type="dxa"/>
        <w:left w:w="108" w:type="dxa"/>
        <w:bottom w:w="0" w:type="dxa"/>
        <w:right w:w="108" w:type="dxa"/>
      </w:tblCellMar>
    </w:tblPr>
  </w:style>
  <w:style w:type="character" w:customStyle="1" w:styleId="4">
    <w:name w:val="font11"/>
    <w:basedOn w:val="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11823</Words>
  <Characters>14435</Characters>
  <Paragraphs>3336</Paragraphs>
  <TotalTime>12</TotalTime>
  <ScaleCrop>false</ScaleCrop>
  <LinksUpToDate>false</LinksUpToDate>
  <CharactersWithSpaces>15456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2023-03-06T15:20:00Z</dcterms:created>
  <dc:creator>123</dc:creator>
  <cp:lastModifiedBy>Administrator</cp:lastModifiedBy>
  <cp:lastPrinted>2023-03-09T08:06:00Z</cp:lastPrinted>
  <dcterms:modified xsi:type="dcterms:W3CDTF">2023-12-13T09:01:30Z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2D806AE87C3A46C98CFA5DE975D3BAC0</vt:lpwstr>
  </property>
</Properties>
</file>